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B96E89" w:rsidRDefault="00E7341F" w:rsidP="00462A4A">
      <w:pPr>
        <w:tabs>
          <w:tab w:val="left" w:pos="4215"/>
        </w:tabs>
        <w:jc w:val="center"/>
        <w:rPr>
          <w:b/>
        </w:rPr>
      </w:pPr>
      <w:r w:rsidRPr="00A57B32">
        <w:rPr>
          <w:u w:val="single"/>
        </w:rPr>
        <w:t>Comunicato stampa</w:t>
      </w:r>
      <w:r>
        <w:br/>
      </w:r>
      <w:r>
        <w:br/>
      </w:r>
      <w:r w:rsidRPr="00B96E89">
        <w:rPr>
          <w:b/>
          <w:sz w:val="24"/>
          <w:szCs w:val="24"/>
        </w:rPr>
        <w:t>58mila euro a sostegno di attività</w:t>
      </w:r>
      <w:r w:rsidR="00462A4A" w:rsidRPr="00B96E89">
        <w:rPr>
          <w:b/>
          <w:sz w:val="24"/>
          <w:szCs w:val="24"/>
        </w:rPr>
        <w:t xml:space="preserve"> culturali e artistiche: </w:t>
      </w:r>
      <w:r w:rsidR="00B96E89" w:rsidRPr="00B96E89">
        <w:rPr>
          <w:b/>
          <w:sz w:val="24"/>
          <w:szCs w:val="24"/>
        </w:rPr>
        <w:br/>
      </w:r>
      <w:r w:rsidRPr="00B96E89">
        <w:rPr>
          <w:b/>
          <w:sz w:val="24"/>
          <w:szCs w:val="24"/>
        </w:rPr>
        <w:t>15</w:t>
      </w:r>
      <w:r w:rsidR="00A57B32" w:rsidRPr="00B96E89">
        <w:rPr>
          <w:b/>
          <w:sz w:val="24"/>
          <w:szCs w:val="24"/>
        </w:rPr>
        <w:t xml:space="preserve"> nuovi</w:t>
      </w:r>
      <w:r w:rsidRPr="00B96E89">
        <w:rPr>
          <w:b/>
          <w:sz w:val="24"/>
          <w:szCs w:val="24"/>
        </w:rPr>
        <w:t xml:space="preserve"> progetti selezionati dalla Fondazione</w:t>
      </w:r>
      <w:r w:rsidR="00462A4A" w:rsidRPr="00B96E89">
        <w:rPr>
          <w:b/>
        </w:rPr>
        <w:br/>
      </w:r>
      <w:r w:rsidR="00462A4A" w:rsidRPr="00B96E89">
        <w:rPr>
          <w:b/>
        </w:rPr>
        <w:br/>
        <w:t>Il presidente Fontana:</w:t>
      </w:r>
      <w:r w:rsidR="00462A4A" w:rsidRPr="00B96E89">
        <w:rPr>
          <w:b/>
          <w:i/>
        </w:rPr>
        <w:t xml:space="preserve"> </w:t>
      </w:r>
      <w:r w:rsidR="00462A4A" w:rsidRPr="00B96E89">
        <w:rPr>
          <w:b/>
          <w:i/>
        </w:rPr>
        <w:br/>
        <w:t xml:space="preserve">“Promuovere e sostenere la cultura è fondamentale per lo sviluppo sociale ed economico </w:t>
      </w:r>
      <w:r w:rsidR="00462A4A" w:rsidRPr="00B96E89">
        <w:rPr>
          <w:b/>
          <w:i/>
        </w:rPr>
        <w:br/>
        <w:t>di una Comunità e del suo territorio”</w:t>
      </w:r>
    </w:p>
    <w:p w:rsidR="00A57B32" w:rsidRPr="00B96E89" w:rsidRDefault="00CC316B" w:rsidP="00651545">
      <w:pPr>
        <w:tabs>
          <w:tab w:val="left" w:pos="4215"/>
        </w:tabs>
        <w:jc w:val="both"/>
      </w:pPr>
      <w:r w:rsidRPr="00B96E89">
        <w:rPr>
          <w:i/>
        </w:rPr>
        <w:t xml:space="preserve">Monza, 4 novembre </w:t>
      </w:r>
      <w:r w:rsidR="00E7341F" w:rsidRPr="00B96E89">
        <w:rPr>
          <w:i/>
        </w:rPr>
        <w:t>2019</w:t>
      </w:r>
      <w:r w:rsidR="00E7341F" w:rsidRPr="00B96E89">
        <w:t xml:space="preserve"> – Valorizzare i beni di interesse storico e artistico </w:t>
      </w:r>
      <w:r w:rsidR="00397325" w:rsidRPr="00B96E89">
        <w:t>del territorio con un approccio innovativo alla fruizione e alla didattica culturale, sos</w:t>
      </w:r>
      <w:r w:rsidR="00A57B32" w:rsidRPr="00B96E89">
        <w:t>tenere progettualità che intenda</w:t>
      </w:r>
      <w:r w:rsidR="00397325" w:rsidRPr="00B96E89">
        <w:t xml:space="preserve">no </w:t>
      </w:r>
      <w:r w:rsidR="003200B9" w:rsidRPr="00B96E89">
        <w:t>promuovere</w:t>
      </w:r>
      <w:r w:rsidR="00397325" w:rsidRPr="00B96E89">
        <w:t xml:space="preserve"> l’arte e la cultura, ideare strumenti e linguaggi nuovi per </w:t>
      </w:r>
      <w:r w:rsidR="00A57B32" w:rsidRPr="00B96E89">
        <w:t>coinvolgere fasce di pubblico sempre più ampie: ecco alcuni degli obiettivi promossi dal bando 2019.6 dedicato alle “Attività culturali”, con cui la Fondazione ha selezionato 15 progetti: di 58mila euro lo stanziamento complessivo, derivante da risorse messe a disposizione da Fondazione Cariplo per gli interventi territoriali.</w:t>
      </w:r>
    </w:p>
    <w:p w:rsidR="00462A4A" w:rsidRPr="00B96E89" w:rsidRDefault="00462A4A" w:rsidP="00651545">
      <w:pPr>
        <w:tabs>
          <w:tab w:val="left" w:pos="4215"/>
        </w:tabs>
        <w:jc w:val="both"/>
      </w:pPr>
      <w:r w:rsidRPr="00B96E89">
        <w:t>“</w:t>
      </w:r>
      <w:r w:rsidRPr="00B96E89">
        <w:rPr>
          <w:i/>
        </w:rPr>
        <w:t>Anche quest’anno la Fondazione ha promosso due bandi dedicati al sostegno delle attività culturali e artistiche: ai tredici progetti selezionati attraverso il primo, con uno stanziamento di 60mila euro, si aggiungono ora altre quindici iniziative che toccano molti territori della provincia promuovendo concerti, visite guidate, percorsi letterari e festival dedicati alla sostenibilità ambientale</w:t>
      </w:r>
      <w:r w:rsidRPr="00B96E89">
        <w:t xml:space="preserve"> - ha commentato il presidente della Fondazione della Comunità di Monza e Brianza </w:t>
      </w:r>
      <w:r w:rsidRPr="00B96E89">
        <w:rPr>
          <w:b/>
        </w:rPr>
        <w:t>Giuseppe Fontana</w:t>
      </w:r>
      <w:r w:rsidRPr="00B96E89">
        <w:t xml:space="preserve"> - </w:t>
      </w:r>
      <w:r w:rsidRPr="00B96E89">
        <w:rPr>
          <w:i/>
        </w:rPr>
        <w:t>I progetti ricevuti sono stati numerosi e la selezione non è stata semplice: questo vuol dire, però, che la linea di finanziamento promossa dalla Fondazione ha intercettato bisogni reali e concreti. Promuovere e sostenere la cultura risulta oggi più che mai fondamentale per lo sviluppo sociale ed economico di una Comunità e del suo territorio</w:t>
      </w:r>
      <w:r w:rsidRPr="00B96E89">
        <w:t>”.</w:t>
      </w:r>
    </w:p>
    <w:p w:rsidR="00651545" w:rsidRPr="00B96E89" w:rsidRDefault="00A57B32" w:rsidP="00651545">
      <w:pPr>
        <w:tabs>
          <w:tab w:val="left" w:pos="4215"/>
        </w:tabs>
        <w:jc w:val="both"/>
        <w:rPr>
          <w:rFonts w:ascii="Calibri" w:hAnsi="Calibri"/>
        </w:rPr>
      </w:pPr>
      <w:r w:rsidRPr="00B96E89">
        <w:rPr>
          <w:rFonts w:ascii="Calibri" w:hAnsi="Calibri"/>
          <w:bCs/>
        </w:rPr>
        <w:t xml:space="preserve">Ora per le organizzazioni no profit scatta il cronometro per raccogliere le donazioni a favore dei progetti. </w:t>
      </w:r>
      <w:r w:rsidRPr="00B96E89">
        <w:rPr>
          <w:rFonts w:ascii="Calibri" w:hAnsi="Calibri"/>
          <w:b/>
          <w:bCs/>
        </w:rPr>
        <w:t>Riceveranno infatti conferma del contributo le iniziative che riusciranno a raccogliere da parte di individui, imprese, enti pubblici e privati, donazioni pari al 10% del contributo stanziato dalla Fondazione</w:t>
      </w:r>
      <w:r w:rsidRPr="00B96E89">
        <w:rPr>
          <w:rFonts w:ascii="Calibri" w:hAnsi="Calibri"/>
        </w:rPr>
        <w:t xml:space="preserve">: un importo che sarà destinato interamente al progetto e liquidato all’organizzazione per la sua realizzazione. C’è tempo fino al </w:t>
      </w:r>
      <w:r w:rsidRPr="00B96E89">
        <w:rPr>
          <w:rFonts w:ascii="Calibri" w:hAnsi="Calibri"/>
          <w:b/>
        </w:rPr>
        <w:t>17 gennaio 2020</w:t>
      </w:r>
      <w:r w:rsidR="00651545" w:rsidRPr="00B96E89">
        <w:rPr>
          <w:rFonts w:ascii="Calibri" w:hAnsi="Calibri"/>
        </w:rPr>
        <w:t>.</w:t>
      </w:r>
    </w:p>
    <w:p w:rsidR="00A57B32" w:rsidRPr="00B96E89" w:rsidRDefault="00A57B32" w:rsidP="00651545">
      <w:pPr>
        <w:tabs>
          <w:tab w:val="left" w:pos="4215"/>
        </w:tabs>
        <w:jc w:val="both"/>
        <w:rPr>
          <w:rFonts w:ascii="Calibri" w:hAnsi="Calibri"/>
        </w:rPr>
      </w:pPr>
      <w:r w:rsidRPr="00B96E89">
        <w:t>I progetti selezionati</w:t>
      </w:r>
      <w:r w:rsidR="00462A4A" w:rsidRPr="00B96E89">
        <w:t xml:space="preserve"> (in ordine alfabetico di ente promotore):</w:t>
      </w:r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I ragazzi con la loro arte promuovono le donazioni | A.I.D.O.</w:t>
      </w:r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 xml:space="preserve">Musica in villa – Musica in piazza – Musica nei cortili – Undicesima edizione 2020 | </w:t>
      </w:r>
      <w:proofErr w:type="spellStart"/>
      <w:r w:rsidRPr="00B96E89">
        <w:t>Anbima</w:t>
      </w:r>
      <w:proofErr w:type="spellEnd"/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L’altra Monza. Itinerari guidati su percorsi inattesi | Art-U</w:t>
      </w:r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proofErr w:type="spellStart"/>
      <w:r w:rsidRPr="00B96E89">
        <w:t>MonzArt&amp;Craft</w:t>
      </w:r>
      <w:proofErr w:type="spellEnd"/>
      <w:r w:rsidRPr="00B96E89">
        <w:t xml:space="preserve"> – La città tra tradizione e innovazione | </w:t>
      </w:r>
      <w:proofErr w:type="spellStart"/>
      <w:r w:rsidRPr="00B96E89">
        <w:t>GuidArte</w:t>
      </w:r>
      <w:proofErr w:type="spellEnd"/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 xml:space="preserve">Scorrerie letterarie. Percorsi narrativi nella città di Monza | </w:t>
      </w:r>
      <w:proofErr w:type="spellStart"/>
      <w:r w:rsidRPr="00B96E89">
        <w:t>Parafrisando</w:t>
      </w:r>
      <w:proofErr w:type="spellEnd"/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Quarant’anni da ascoltare | Coro Anthem</w:t>
      </w:r>
    </w:p>
    <w:p w:rsidR="002D6279" w:rsidRPr="00B96E89" w:rsidRDefault="002D6279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proofErr w:type="spellStart"/>
      <w:r w:rsidRPr="00B96E89">
        <w:t>SarabANDIAMO</w:t>
      </w:r>
      <w:proofErr w:type="spellEnd"/>
      <w:r w:rsidRPr="00B96E89">
        <w:t>. Musica in viaggio | Sarabanda Cederna</w:t>
      </w:r>
    </w:p>
    <w:p w:rsidR="00FE2714" w:rsidRPr="00B96E89" w:rsidRDefault="00FE2714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S.</w:t>
      </w:r>
      <w:r w:rsidR="00A83D07">
        <w:t>.</w:t>
      </w:r>
      <w:bookmarkStart w:id="0" w:name="_GoBack"/>
      <w:bookmarkEnd w:id="0"/>
      <w:r w:rsidRPr="00B96E89">
        <w:t>.confinare per incontrarsi | Un palcoscenico per i ragazzi</w:t>
      </w:r>
    </w:p>
    <w:p w:rsidR="00FE2714" w:rsidRPr="00B96E89" w:rsidRDefault="00FE2714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proofErr w:type="spellStart"/>
      <w:r w:rsidRPr="00B96E89">
        <w:t>Terrestra</w:t>
      </w:r>
      <w:proofErr w:type="spellEnd"/>
      <w:r w:rsidRPr="00B96E89">
        <w:t>. Festival delle arti e delle culture ambientali | Il visconte di Mezzago</w:t>
      </w:r>
    </w:p>
    <w:p w:rsidR="00FE2714" w:rsidRPr="00B96E89" w:rsidRDefault="00FE2714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 xml:space="preserve">Quo </w:t>
      </w:r>
      <w:proofErr w:type="spellStart"/>
      <w:r w:rsidRPr="00B96E89">
        <w:t>Vadis</w:t>
      </w:r>
      <w:proofErr w:type="spellEnd"/>
      <w:r w:rsidRPr="00B96E89">
        <w:t xml:space="preserve"> Monza: </w:t>
      </w:r>
      <w:proofErr w:type="spellStart"/>
      <w:r w:rsidRPr="00B96E89">
        <w:t>ScaccoMatto</w:t>
      </w:r>
      <w:proofErr w:type="spellEnd"/>
      <w:r w:rsidRPr="00B96E89">
        <w:t xml:space="preserve"> alla Storia | Novo Millennio</w:t>
      </w:r>
    </w:p>
    <w:p w:rsidR="00634EBE" w:rsidRPr="00B96E89" w:rsidRDefault="00634EBE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proofErr w:type="spellStart"/>
      <w:r w:rsidRPr="00B96E89">
        <w:t>Victimae</w:t>
      </w:r>
      <w:proofErr w:type="spellEnd"/>
      <w:r w:rsidRPr="00B96E89">
        <w:t xml:space="preserve"> </w:t>
      </w:r>
      <w:proofErr w:type="spellStart"/>
      <w:r w:rsidRPr="00B96E89">
        <w:t>Paschali</w:t>
      </w:r>
      <w:proofErr w:type="spellEnd"/>
      <w:r w:rsidRPr="00B96E89">
        <w:t xml:space="preserve"> Laudes ai piedi della croce | Coro Città di Desio</w:t>
      </w:r>
    </w:p>
    <w:p w:rsidR="00634EBE" w:rsidRPr="00B96E89" w:rsidRDefault="00634EBE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#</w:t>
      </w:r>
      <w:proofErr w:type="spellStart"/>
      <w:r w:rsidRPr="00B96E89">
        <w:t>OrcheSt</w:t>
      </w:r>
      <w:proofErr w:type="spellEnd"/>
      <w:r w:rsidRPr="00B96E89">
        <w:t>(R)</w:t>
      </w:r>
      <w:proofErr w:type="spellStart"/>
      <w:r w:rsidRPr="00B96E89">
        <w:t>iamoInsieme</w:t>
      </w:r>
      <w:proofErr w:type="spellEnd"/>
      <w:r w:rsidRPr="00B96E89">
        <w:t xml:space="preserve"> | Corpo Musicale Santa Cecilia – Centro Musica Insieme</w:t>
      </w:r>
    </w:p>
    <w:p w:rsidR="00634EBE" w:rsidRPr="00B96E89" w:rsidRDefault="00634EBE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 xml:space="preserve">Giro del mondo in 180 giorni | </w:t>
      </w:r>
      <w:proofErr w:type="spellStart"/>
      <w:r w:rsidRPr="00B96E89">
        <w:t>OltreSpazio</w:t>
      </w:r>
      <w:proofErr w:type="spellEnd"/>
    </w:p>
    <w:p w:rsidR="00634EBE" w:rsidRPr="00B96E89" w:rsidRDefault="00634EBE" w:rsidP="002D6279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 xml:space="preserve">Abitare in un paese in scena | </w:t>
      </w:r>
      <w:proofErr w:type="spellStart"/>
      <w:r w:rsidRPr="00B96E89">
        <w:t>ProLoco</w:t>
      </w:r>
      <w:proofErr w:type="spellEnd"/>
      <w:r w:rsidRPr="00B96E89">
        <w:t xml:space="preserve"> Carnate</w:t>
      </w:r>
    </w:p>
    <w:p w:rsidR="00634EBE" w:rsidRPr="00B96E89" w:rsidRDefault="00634EBE" w:rsidP="00634EBE">
      <w:pPr>
        <w:pStyle w:val="Paragrafoelenco"/>
        <w:numPr>
          <w:ilvl w:val="0"/>
          <w:numId w:val="2"/>
        </w:numPr>
        <w:tabs>
          <w:tab w:val="left" w:pos="4215"/>
        </w:tabs>
      </w:pPr>
      <w:r w:rsidRPr="00B96E89">
        <w:t>Voci e suoni abitano il territorio | U.S.C.I. Unione Società Corali Italiane – Monza e Brianza</w:t>
      </w:r>
    </w:p>
    <w:p w:rsidR="00E7341F" w:rsidRPr="00B96E89" w:rsidRDefault="00E7341F" w:rsidP="00462A4A">
      <w:pPr>
        <w:tabs>
          <w:tab w:val="left" w:pos="4215"/>
        </w:tabs>
        <w:jc w:val="both"/>
      </w:pPr>
    </w:p>
    <w:p w:rsidR="00462A4A" w:rsidRPr="00FF0BB4" w:rsidRDefault="00651545" w:rsidP="00FF0BB4">
      <w:pPr>
        <w:spacing w:line="28" w:lineRule="atLeast"/>
        <w:rPr>
          <w:rFonts w:ascii="Calibri" w:hAnsi="Calibri" w:cs="Tahoma"/>
        </w:rPr>
      </w:pPr>
      <w:r w:rsidRPr="00B96E89">
        <w:rPr>
          <w:rFonts w:ascii="Calibri" w:hAnsi="Calibri" w:cs="Tahoma"/>
          <w:b/>
        </w:rPr>
        <w:t>Per maggiori dettagli sulle singole iniziative selezionate è possibile consultare il nostro sito:</w:t>
      </w:r>
      <w:r w:rsidRPr="00B96E89">
        <w:rPr>
          <w:rFonts w:ascii="Calibri" w:hAnsi="Calibri" w:cs="Tahoma"/>
          <w:b/>
        </w:rPr>
        <w:br/>
      </w:r>
      <w:hyperlink r:id="rId7" w:history="1">
        <w:r w:rsidRPr="00B96E89">
          <w:rPr>
            <w:rStyle w:val="Collegamentoipertestuale"/>
            <w:rFonts w:ascii="Calibri" w:hAnsi="Calibri" w:cs="Tahoma"/>
            <w:b/>
            <w:color w:val="auto"/>
          </w:rPr>
          <w:t>www.fondazionemonzabrianza.org</w:t>
        </w:r>
      </w:hyperlink>
      <w:r w:rsidRPr="00B96E89">
        <w:rPr>
          <w:rFonts w:ascii="Calibri" w:hAnsi="Calibri" w:cs="Tahoma"/>
          <w:b/>
        </w:rPr>
        <w:t>.</w:t>
      </w:r>
      <w:r w:rsidR="00FF0BB4" w:rsidRPr="00B96E89">
        <w:rPr>
          <w:rFonts w:ascii="Calibri" w:hAnsi="Calibri" w:cs="Tahoma"/>
        </w:rPr>
        <w:br/>
      </w:r>
    </w:p>
    <w:p w:rsidR="00E7341F" w:rsidRDefault="00E7341F" w:rsidP="00E7341F">
      <w:pPr>
        <w:spacing w:before="60" w:afterLines="60" w:after="144"/>
        <w:ind w:right="-51"/>
        <w:jc w:val="both"/>
        <w:rPr>
          <w:rFonts w:ascii="Calibri" w:hAnsi="Calibri" w:cs="Arial"/>
          <w:b/>
          <w:color w:val="C00000"/>
        </w:rPr>
      </w:pPr>
      <w:r w:rsidRPr="007C1A2D">
        <w:rPr>
          <w:rFonts w:ascii="Calibri" w:hAnsi="Calibri" w:cs="Arial"/>
          <w:b/>
          <w:color w:val="C00000"/>
        </w:rPr>
        <w:t>COME CONTRIBUIRE ALLA REALIZZAZIONE DEI PROGETTI SELEZIONATI</w:t>
      </w:r>
    </w:p>
    <w:p w:rsidR="00E7341F" w:rsidRPr="00C444CE" w:rsidRDefault="00E7341F" w:rsidP="00E7341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Anche quest’anno sarà possibile sostenere attivamente i progetti selezionati: tutti lo potranno fare – cittadini, imprese, amministrazioni pubbliche, enti privati – attraverso una donazione. Si tratta di un meccanismo che la Fondazione sperimenta con successo già da qualche anno: quasi tutti i progetti selezionati, infatti, raggiungono l’obiettivo, a testimonianza della generosità e della solidarietà presente nel nostro territorio.</w:t>
      </w:r>
    </w:p>
    <w:p w:rsidR="00E7341F" w:rsidRPr="00C4388A" w:rsidRDefault="00E7341F" w:rsidP="00E7341F">
      <w:pPr>
        <w:spacing w:line="28" w:lineRule="atLeast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Per</w:t>
      </w:r>
      <w:r w:rsidRPr="00C4388A">
        <w:rPr>
          <w:rFonts w:ascii="Calibri" w:hAnsi="Calibri" w:cs="Verdana"/>
        </w:rPr>
        <w:t xml:space="preserve">ché la Fondazione deliberi in via definitiva il proprio contributo per il progetto, dovranno pervenire alla Fondazione </w:t>
      </w:r>
      <w:r w:rsidRPr="00C4388A">
        <w:rPr>
          <w:rFonts w:ascii="Calibri" w:hAnsi="Calibri" w:cs="Verdana"/>
          <w:b/>
        </w:rPr>
        <w:t xml:space="preserve">entro il </w:t>
      </w:r>
      <w:r>
        <w:rPr>
          <w:rFonts w:ascii="Calibri" w:hAnsi="Calibri" w:cs="Verdana"/>
          <w:b/>
        </w:rPr>
        <w:t>17 gennaio 2020</w:t>
      </w:r>
      <w:r w:rsidR="00A57B32">
        <w:rPr>
          <w:rFonts w:ascii="Calibri" w:hAnsi="Calibri" w:cs="Verdana"/>
        </w:rPr>
        <w:t xml:space="preserve"> donazioni pari almeno al 1</w:t>
      </w:r>
      <w:r w:rsidRPr="00C4388A">
        <w:rPr>
          <w:rFonts w:ascii="Calibri" w:hAnsi="Calibri" w:cs="Verdana"/>
        </w:rPr>
        <w:t>0% del contributo stanziato,</w:t>
      </w:r>
      <w:r w:rsidRPr="00C4388A">
        <w:rPr>
          <w:rFonts w:ascii="Calibri" w:hAnsi="Calibri" w:cs="Verdana"/>
          <w:b/>
        </w:rPr>
        <w:t xml:space="preserve"> </w:t>
      </w:r>
      <w:r w:rsidRPr="00C4388A">
        <w:rPr>
          <w:rFonts w:ascii="Calibri" w:hAnsi="Calibri" w:cs="Verdana"/>
        </w:rPr>
        <w:t>utilizzando le seguenti coordinate:</w:t>
      </w:r>
    </w:p>
    <w:p w:rsidR="00E7341F" w:rsidRPr="00C4388A" w:rsidRDefault="00E7341F" w:rsidP="00E7341F">
      <w:pPr>
        <w:ind w:firstLine="1134"/>
        <w:jc w:val="both"/>
        <w:rPr>
          <w:rFonts w:ascii="Calibri" w:hAnsi="Calibri" w:cs="Verdana"/>
        </w:rPr>
      </w:pPr>
      <w:r w:rsidRPr="007C1A2D">
        <w:rPr>
          <w:rFonts w:ascii="Calibri" w:hAnsi="Calibri"/>
          <w:noProof/>
          <w:color w:val="A500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11C2" wp14:editId="5A840070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36830" t="31750" r="38735" b="336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E0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" strokecolor="#c00000" strokeweight="5pt"/>
            </w:pict>
          </mc:Fallback>
        </mc:AlternateContent>
      </w:r>
      <w:r w:rsidRPr="00C4388A">
        <w:rPr>
          <w:rFonts w:ascii="Calibri" w:hAnsi="Calibri" w:cs="Verdana"/>
        </w:rPr>
        <w:t>Fondazione della Comunità di Monza e Brianza Onlus</w:t>
      </w:r>
    </w:p>
    <w:p w:rsidR="00E7341F" w:rsidRPr="00E76639" w:rsidRDefault="00E7341F" w:rsidP="00E7341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4388A">
        <w:rPr>
          <w:rFonts w:ascii="Calibri" w:hAnsi="Calibri" w:cs="Verdana"/>
        </w:rPr>
        <w:t>IBAN:</w:t>
      </w:r>
      <w:r w:rsidRPr="00C4388A">
        <w:rPr>
          <w:rFonts w:ascii="Calibri" w:hAnsi="Calibri" w:cs="Arial"/>
        </w:rPr>
        <w:t xml:space="preserve"> </w:t>
      </w:r>
      <w:r w:rsidRPr="00E76639">
        <w:rPr>
          <w:rFonts w:ascii="Calibri" w:hAnsi="Calibri" w:cs="Arial"/>
        </w:rPr>
        <w:t>IT03 Q050 3420 4080 0000 0029 299</w:t>
      </w:r>
    </w:p>
    <w:p w:rsidR="00E7341F" w:rsidRPr="00FF0BB4" w:rsidRDefault="00E7341F" w:rsidP="00E7341F">
      <w:pPr>
        <w:numPr>
          <w:ilvl w:val="0"/>
          <w:numId w:val="1"/>
        </w:numPr>
        <w:spacing w:after="0" w:line="240" w:lineRule="auto"/>
        <w:ind w:left="1134" w:firstLine="0"/>
        <w:rPr>
          <w:rFonts w:ascii="Calibri" w:hAnsi="Calibri" w:cs="Verdana"/>
        </w:rPr>
      </w:pPr>
      <w:r w:rsidRPr="00C4388A">
        <w:rPr>
          <w:rFonts w:ascii="Calibri" w:hAnsi="Calibri" w:cs="Verdana"/>
        </w:rPr>
        <w:t>C/C postale 1025487529</w:t>
      </w:r>
      <w:r w:rsidRPr="00E76639">
        <w:rPr>
          <w:rFonts w:ascii="Calibri" w:hAnsi="Calibri" w:cs="Verdana"/>
        </w:rPr>
        <w:t xml:space="preserve">                           </w:t>
      </w:r>
      <w:r>
        <w:rPr>
          <w:rFonts w:ascii="Calibri" w:hAnsi="Calibri" w:cs="Verdana"/>
        </w:rPr>
        <w:br/>
      </w:r>
      <w:r w:rsidRPr="00E76639">
        <w:rPr>
          <w:rFonts w:ascii="Calibri" w:hAnsi="Calibri" w:cs="Arial"/>
          <w:b/>
          <w:u w:val="single"/>
        </w:rPr>
        <w:t>Causale: “titolo del progetto”</w:t>
      </w:r>
    </w:p>
    <w:p w:rsidR="00FF0BB4" w:rsidRPr="00E76639" w:rsidRDefault="00FF0BB4" w:rsidP="00FF0BB4">
      <w:pPr>
        <w:spacing w:after="0" w:line="240" w:lineRule="auto"/>
        <w:ind w:left="1134"/>
        <w:rPr>
          <w:rFonts w:ascii="Calibri" w:hAnsi="Calibri" w:cs="Verdana"/>
        </w:rPr>
      </w:pPr>
    </w:p>
    <w:p w:rsidR="00FF0BB4" w:rsidRDefault="00FF0BB4" w:rsidP="00FF0BB4">
      <w:pPr>
        <w:jc w:val="both"/>
        <w:rPr>
          <w:rFonts w:ascii="Calibri" w:hAnsi="Calibri"/>
        </w:rPr>
      </w:pPr>
    </w:p>
    <w:p w:rsidR="00FF0BB4" w:rsidRPr="00462A4A" w:rsidRDefault="00FF0BB4" w:rsidP="00FF0BB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Risulta aperta ancora una linea di finanziamento: quella promossa dal bando </w:t>
      </w:r>
      <w:r w:rsidRPr="00E37692">
        <w:rPr>
          <w:rFonts w:ascii="Calibri" w:hAnsi="Calibri"/>
          <w:b/>
        </w:rPr>
        <w:t>2019.7</w:t>
      </w:r>
      <w:r>
        <w:rPr>
          <w:rFonts w:ascii="Calibri" w:hAnsi="Calibri"/>
        </w:rPr>
        <w:t>, dedicato a “</w:t>
      </w:r>
      <w:r w:rsidRPr="00E37692">
        <w:rPr>
          <w:rFonts w:ascii="Calibri" w:hAnsi="Calibri"/>
          <w:b/>
        </w:rPr>
        <w:t>Educare con gli oratori</w:t>
      </w:r>
      <w:r>
        <w:rPr>
          <w:rFonts w:ascii="Calibri" w:hAnsi="Calibri"/>
        </w:rPr>
        <w:t xml:space="preserve">”. Realizzato con la collaborazione di </w:t>
      </w:r>
      <w:r w:rsidRPr="00E37692">
        <w:rPr>
          <w:rFonts w:ascii="Calibri" w:hAnsi="Calibri"/>
          <w:b/>
        </w:rPr>
        <w:t xml:space="preserve">Fondazione </w:t>
      </w:r>
      <w:proofErr w:type="spellStart"/>
      <w:r w:rsidRPr="00E37692">
        <w:rPr>
          <w:rFonts w:ascii="Calibri" w:hAnsi="Calibri"/>
          <w:b/>
        </w:rPr>
        <w:t>Lambriana</w:t>
      </w:r>
      <w:proofErr w:type="spellEnd"/>
      <w:r>
        <w:rPr>
          <w:rFonts w:ascii="Calibri" w:hAnsi="Calibri"/>
        </w:rPr>
        <w:t xml:space="preserve">, </w:t>
      </w:r>
      <w:r w:rsidRPr="00E37692">
        <w:rPr>
          <w:rFonts w:ascii="Calibri" w:hAnsi="Calibri"/>
        </w:rPr>
        <w:t>in</w:t>
      </w:r>
      <w:r w:rsidRPr="00E37692">
        <w:rPr>
          <w:rFonts w:ascii="Calibri" w:hAnsi="Calibri"/>
          <w:color w:val="000000"/>
        </w:rPr>
        <w:t>tende coinvolgere attivamente soprattutto</w:t>
      </w:r>
      <w:r w:rsidRPr="00326D0E">
        <w:rPr>
          <w:rFonts w:ascii="Calibri" w:hAnsi="Calibri"/>
          <w:b/>
          <w:color w:val="000000"/>
        </w:rPr>
        <w:t xml:space="preserve"> </w:t>
      </w:r>
      <w:r w:rsidRPr="00E37692">
        <w:rPr>
          <w:rFonts w:ascii="Calibri" w:hAnsi="Calibri"/>
          <w:color w:val="000000"/>
        </w:rPr>
        <w:t>gli</w:t>
      </w:r>
      <w:r w:rsidRPr="00326D0E">
        <w:rPr>
          <w:rFonts w:ascii="Calibri" w:hAnsi="Calibri"/>
          <w:b/>
          <w:color w:val="000000"/>
        </w:rPr>
        <w:t xml:space="preserve"> adolescenti </w:t>
      </w:r>
      <w:r w:rsidRPr="00E37692">
        <w:rPr>
          <w:rFonts w:ascii="Calibri" w:hAnsi="Calibri"/>
          <w:color w:val="000000"/>
        </w:rPr>
        <w:t>e i</w:t>
      </w:r>
      <w:r w:rsidRPr="00326D0E">
        <w:rPr>
          <w:rFonts w:ascii="Calibri" w:hAnsi="Calibri"/>
          <w:b/>
          <w:color w:val="000000"/>
        </w:rPr>
        <w:t xml:space="preserve"> </w:t>
      </w:r>
      <w:proofErr w:type="spellStart"/>
      <w:r w:rsidRPr="00326D0E">
        <w:rPr>
          <w:rFonts w:ascii="Calibri" w:hAnsi="Calibri"/>
          <w:b/>
          <w:color w:val="000000"/>
        </w:rPr>
        <w:t>pre</w:t>
      </w:r>
      <w:proofErr w:type="spellEnd"/>
      <w:r w:rsidRPr="00326D0E">
        <w:rPr>
          <w:rFonts w:ascii="Calibri" w:hAnsi="Calibri"/>
          <w:b/>
          <w:color w:val="000000"/>
        </w:rPr>
        <w:t>-adolescenti</w:t>
      </w:r>
      <w:r w:rsidRPr="009E2EA7">
        <w:rPr>
          <w:rFonts w:ascii="Calibri" w:hAnsi="Calibri"/>
          <w:color w:val="000000"/>
        </w:rPr>
        <w:t xml:space="preserve"> che frequentano le </w:t>
      </w:r>
      <w:r w:rsidRPr="00E37692">
        <w:rPr>
          <w:rFonts w:ascii="Calibri" w:hAnsi="Calibri"/>
          <w:b/>
          <w:color w:val="000000"/>
        </w:rPr>
        <w:t>parrocchie</w:t>
      </w:r>
      <w:r w:rsidRPr="009E2EA7">
        <w:rPr>
          <w:rFonts w:ascii="Calibri" w:hAnsi="Calibri"/>
          <w:color w:val="000000"/>
        </w:rPr>
        <w:t xml:space="preserve"> del territorio, per renderli protagonisti e responsabili</w:t>
      </w:r>
      <w:r>
        <w:rPr>
          <w:rFonts w:ascii="Calibri" w:hAnsi="Calibri"/>
          <w:color w:val="000000"/>
        </w:rPr>
        <w:t xml:space="preserve"> attraverso laboratori, incontri e azioni. A disposizione </w:t>
      </w:r>
      <w:r w:rsidRPr="00B73248">
        <w:rPr>
          <w:rFonts w:ascii="Calibri" w:hAnsi="Calibri"/>
          <w:b/>
          <w:color w:val="000000"/>
        </w:rPr>
        <w:t>50mila euro</w:t>
      </w:r>
      <w:r>
        <w:rPr>
          <w:rFonts w:ascii="Calibri" w:hAnsi="Calibri"/>
          <w:color w:val="000000"/>
        </w:rPr>
        <w:t>: di questi, 35mila saranno stanziati dalla Fondazione della Comunità MB. Le domande dovranno essere presentate entro le 12 dell’8 novembre 2019.</w:t>
      </w:r>
    </w:p>
    <w:p w:rsidR="00E7341F" w:rsidRDefault="00E7341F" w:rsidP="00E7341F">
      <w:pPr>
        <w:spacing w:after="0" w:line="360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/>
      </w:r>
    </w:p>
    <w:p w:rsidR="00462A4A" w:rsidRDefault="00462A4A" w:rsidP="00E7341F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462A4A" w:rsidRDefault="00462A4A" w:rsidP="00E7341F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462A4A" w:rsidRDefault="00462A4A" w:rsidP="00E7341F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462A4A" w:rsidRDefault="00462A4A" w:rsidP="00E7341F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462A4A" w:rsidRDefault="00462A4A" w:rsidP="00E7341F">
      <w:pPr>
        <w:spacing w:after="0" w:line="360" w:lineRule="auto"/>
        <w:rPr>
          <w:rFonts w:cs="Tahoma"/>
          <w:b/>
          <w:bCs/>
          <w:sz w:val="20"/>
          <w:szCs w:val="20"/>
          <w:u w:val="single"/>
        </w:rPr>
      </w:pPr>
    </w:p>
    <w:p w:rsidR="00E7341F" w:rsidRPr="007F3AE5" w:rsidRDefault="00E7341F" w:rsidP="00E7341F">
      <w:pPr>
        <w:spacing w:after="0" w:line="360" w:lineRule="auto"/>
        <w:rPr>
          <w:rFonts w:cs="Tahoma"/>
          <w:b/>
          <w:bCs/>
          <w:sz w:val="20"/>
          <w:szCs w:val="20"/>
        </w:rPr>
      </w:pPr>
      <w:r w:rsidRPr="007F3AE5">
        <w:rPr>
          <w:rFonts w:cs="Tahoma"/>
          <w:b/>
          <w:bCs/>
          <w:sz w:val="20"/>
          <w:szCs w:val="20"/>
          <w:u w:val="single"/>
        </w:rPr>
        <w:t>Per informazioni:</w:t>
      </w:r>
    </w:p>
    <w:p w:rsidR="00E7341F" w:rsidRPr="007F3AE5" w:rsidRDefault="00E7341F" w:rsidP="00E7341F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E7341F" w:rsidRPr="007F3AE5" w:rsidRDefault="00E7341F" w:rsidP="00E7341F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E7341F" w:rsidRPr="004060DE" w:rsidRDefault="00FD74C5" w:rsidP="00E7341F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8" w:history="1">
        <w:r w:rsidR="00E7341F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E7341F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E7341F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E7341F" w:rsidRPr="00462A4A" w:rsidRDefault="00E7341F" w:rsidP="00462A4A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1511B509" wp14:editId="635AE6C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3153FEDD" wp14:editId="7E654251">
            <wp:extent cx="238125" cy="209550"/>
            <wp:effectExtent l="0" t="0" r="9525" b="0"/>
            <wp:docPr id="5" name="Immagine 5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sectPr w:rsidR="00E7341F" w:rsidRPr="00462A4A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C5" w:rsidRDefault="00FD74C5" w:rsidP="00E7341F">
      <w:pPr>
        <w:spacing w:after="0" w:line="240" w:lineRule="auto"/>
      </w:pPr>
      <w:r>
        <w:separator/>
      </w:r>
    </w:p>
  </w:endnote>
  <w:endnote w:type="continuationSeparator" w:id="0">
    <w:p w:rsidR="00FD74C5" w:rsidRDefault="00FD74C5" w:rsidP="00E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C5" w:rsidRDefault="00FD74C5" w:rsidP="00E7341F">
      <w:pPr>
        <w:spacing w:after="0" w:line="240" w:lineRule="auto"/>
      </w:pPr>
      <w:r>
        <w:separator/>
      </w:r>
    </w:p>
  </w:footnote>
  <w:footnote w:type="continuationSeparator" w:id="0">
    <w:p w:rsidR="00FD74C5" w:rsidRDefault="00FD74C5" w:rsidP="00E7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1F" w:rsidRDefault="00E7341F" w:rsidP="00E7341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EDE7AD" wp14:editId="02DD9F42">
          <wp:extent cx="102870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E39251B"/>
    <w:multiLevelType w:val="hybridMultilevel"/>
    <w:tmpl w:val="62523C64"/>
    <w:lvl w:ilvl="0" w:tplc="CFF0B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F"/>
    <w:rsid w:val="00043338"/>
    <w:rsid w:val="002D6279"/>
    <w:rsid w:val="003200B9"/>
    <w:rsid w:val="00397325"/>
    <w:rsid w:val="003F20E4"/>
    <w:rsid w:val="00413599"/>
    <w:rsid w:val="00462A4A"/>
    <w:rsid w:val="00522E97"/>
    <w:rsid w:val="00634EBE"/>
    <w:rsid w:val="00651545"/>
    <w:rsid w:val="00683822"/>
    <w:rsid w:val="00804891"/>
    <w:rsid w:val="008B0321"/>
    <w:rsid w:val="00A57B32"/>
    <w:rsid w:val="00A83D07"/>
    <w:rsid w:val="00B96E89"/>
    <w:rsid w:val="00CC316B"/>
    <w:rsid w:val="00E7341F"/>
    <w:rsid w:val="00FD74C5"/>
    <w:rsid w:val="00FE2714"/>
    <w:rsid w:val="00FF0BB4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AED"/>
  <w15:chartTrackingRefBased/>
  <w15:docId w15:val="{09BE1A83-D43C-4161-A14F-FAF9DAE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41F"/>
  </w:style>
  <w:style w:type="paragraph" w:styleId="Pidipagina">
    <w:name w:val="footer"/>
    <w:basedOn w:val="Normale"/>
    <w:link w:val="PidipaginaCarattere"/>
    <w:uiPriority w:val="99"/>
    <w:unhideWhenUsed/>
    <w:rsid w:val="00E73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41F"/>
  </w:style>
  <w:style w:type="character" w:styleId="Collegamentoipertestuale">
    <w:name w:val="Hyperlink"/>
    <w:basedOn w:val="Carpredefinitoparagrafo"/>
    <w:unhideWhenUsed/>
    <w:rsid w:val="00E734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341F"/>
    <w:rPr>
      <w:b/>
      <w:bCs/>
    </w:rPr>
  </w:style>
  <w:style w:type="paragraph" w:styleId="Paragrafoelenco">
    <w:name w:val="List Paragraph"/>
    <w:basedOn w:val="Normale"/>
    <w:uiPriority w:val="34"/>
    <w:qFormat/>
    <w:rsid w:val="002D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zabrianza.org" TargetMode="External"/><Relationship Id="rId13" Type="http://schemas.openxmlformats.org/officeDocument/2006/relationships/hyperlink" Target="https://www.instagram.com/fondazionem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ndazioneComunitaM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2019-10-28T11:18:00Z</dcterms:created>
  <dcterms:modified xsi:type="dcterms:W3CDTF">2019-11-04T08:58:00Z</dcterms:modified>
</cp:coreProperties>
</file>