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95" w:rsidRPr="00460CD4" w:rsidRDefault="00AA7895" w:rsidP="00AA7895">
      <w:pPr>
        <w:spacing w:after="0" w:line="240" w:lineRule="auto"/>
        <w:jc w:val="center"/>
        <w:outlineLvl w:val="0"/>
        <w:rPr>
          <w:rFonts w:cstheme="minorHAnsi"/>
          <w:sz w:val="24"/>
          <w:szCs w:val="20"/>
          <w:u w:val="single"/>
        </w:rPr>
      </w:pPr>
      <w:r w:rsidRPr="00460CD4">
        <w:rPr>
          <w:rFonts w:cstheme="minorHAnsi"/>
          <w:sz w:val="24"/>
          <w:szCs w:val="20"/>
          <w:u w:val="single"/>
        </w:rPr>
        <w:t>Comunicato stampa</w:t>
      </w:r>
    </w:p>
    <w:p w:rsidR="000A6238" w:rsidRPr="001D1332" w:rsidRDefault="00AA7895" w:rsidP="000A6238">
      <w:pPr>
        <w:spacing w:after="0" w:line="240" w:lineRule="auto"/>
        <w:jc w:val="center"/>
        <w:outlineLvl w:val="0"/>
        <w:rPr>
          <w:rFonts w:cstheme="minorHAnsi"/>
          <w:b/>
          <w:i/>
          <w:sz w:val="28"/>
          <w:szCs w:val="28"/>
        </w:rPr>
      </w:pPr>
      <w:r w:rsidRPr="00460CD4">
        <w:rPr>
          <w:rFonts w:cstheme="minorHAnsi"/>
          <w:b/>
          <w:sz w:val="20"/>
          <w:szCs w:val="20"/>
        </w:rPr>
        <w:br/>
      </w:r>
      <w:r w:rsidR="00594928">
        <w:rPr>
          <w:rFonts w:cstheme="minorHAnsi"/>
          <w:b/>
          <w:sz w:val="28"/>
          <w:szCs w:val="28"/>
        </w:rPr>
        <w:t xml:space="preserve">Premio Enrico </w:t>
      </w:r>
      <w:proofErr w:type="spellStart"/>
      <w:r w:rsidR="00594928">
        <w:rPr>
          <w:rFonts w:cstheme="minorHAnsi"/>
          <w:b/>
          <w:sz w:val="28"/>
          <w:szCs w:val="28"/>
        </w:rPr>
        <w:t>Davolio</w:t>
      </w:r>
      <w:proofErr w:type="spellEnd"/>
      <w:r w:rsidR="00594928">
        <w:rPr>
          <w:rFonts w:cstheme="minorHAnsi"/>
          <w:b/>
          <w:sz w:val="28"/>
          <w:szCs w:val="28"/>
        </w:rPr>
        <w:t xml:space="preserve"> 2020</w:t>
      </w:r>
      <w:r w:rsidR="00594928">
        <w:rPr>
          <w:rFonts w:cstheme="minorHAnsi"/>
          <w:b/>
          <w:sz w:val="28"/>
          <w:szCs w:val="28"/>
        </w:rPr>
        <w:br/>
        <w:t>I</w:t>
      </w:r>
      <w:r w:rsidRPr="00AA7895">
        <w:rPr>
          <w:rFonts w:cstheme="minorHAnsi"/>
          <w:b/>
          <w:sz w:val="28"/>
          <w:szCs w:val="28"/>
        </w:rPr>
        <w:t>l 18 settembre la presentazione del nuovo bando</w:t>
      </w:r>
      <w:r w:rsidR="000A6238">
        <w:rPr>
          <w:rFonts w:cstheme="minorHAnsi"/>
          <w:b/>
          <w:sz w:val="28"/>
          <w:szCs w:val="28"/>
        </w:rPr>
        <w:t>:</w:t>
      </w:r>
      <w:r w:rsidR="000A6238">
        <w:rPr>
          <w:rFonts w:cstheme="minorHAnsi"/>
          <w:b/>
          <w:sz w:val="28"/>
          <w:szCs w:val="28"/>
        </w:rPr>
        <w:br/>
      </w:r>
      <w:r w:rsidR="000A6238" w:rsidRPr="001D1332">
        <w:rPr>
          <w:rFonts w:cstheme="minorHAnsi"/>
          <w:b/>
          <w:i/>
          <w:sz w:val="28"/>
          <w:szCs w:val="28"/>
        </w:rPr>
        <w:t>25mila euro a sostegno di progetti di inclusione e di utilità sociale</w:t>
      </w:r>
    </w:p>
    <w:p w:rsidR="00AA7895" w:rsidRPr="001D1332" w:rsidRDefault="000A6238" w:rsidP="000A6238">
      <w:pPr>
        <w:spacing w:after="0" w:line="240" w:lineRule="auto"/>
        <w:jc w:val="center"/>
        <w:outlineLvl w:val="0"/>
        <w:rPr>
          <w:rFonts w:cstheme="minorHAnsi"/>
          <w:b/>
          <w:i/>
          <w:sz w:val="28"/>
          <w:szCs w:val="28"/>
        </w:rPr>
      </w:pPr>
      <w:r w:rsidRPr="001D1332">
        <w:rPr>
          <w:rFonts w:cstheme="minorHAnsi"/>
          <w:b/>
          <w:i/>
          <w:sz w:val="28"/>
          <w:szCs w:val="28"/>
        </w:rPr>
        <w:t>in tutte le aree di prevenzione del disagio e di innovazione sociale</w:t>
      </w:r>
    </w:p>
    <w:p w:rsidR="00AA7895" w:rsidRDefault="00AA7895" w:rsidP="00AA7895">
      <w:pPr>
        <w:spacing w:after="0" w:line="240" w:lineRule="auto"/>
        <w:jc w:val="center"/>
        <w:outlineLvl w:val="0"/>
        <w:rPr>
          <w:rFonts w:cstheme="minorHAnsi"/>
          <w:b/>
          <w:sz w:val="32"/>
        </w:rPr>
      </w:pPr>
    </w:p>
    <w:p w:rsidR="00AA7895" w:rsidRDefault="00AA7895" w:rsidP="00AA7895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  <w:r w:rsidRPr="00460CD4">
        <w:rPr>
          <w:rFonts w:cstheme="minorHAnsi"/>
          <w:i/>
          <w:sz w:val="24"/>
          <w:szCs w:val="24"/>
        </w:rPr>
        <w:t xml:space="preserve">Un’iniziativa in ricordo di Enrico </w:t>
      </w:r>
      <w:proofErr w:type="spellStart"/>
      <w:r w:rsidRPr="00460CD4">
        <w:rPr>
          <w:rFonts w:cstheme="minorHAnsi"/>
          <w:i/>
          <w:sz w:val="24"/>
          <w:szCs w:val="24"/>
        </w:rPr>
        <w:t>Davolio</w:t>
      </w:r>
      <w:proofErr w:type="spellEnd"/>
      <w:r w:rsidRPr="00460CD4">
        <w:rPr>
          <w:rFonts w:cstheme="minorHAnsi"/>
          <w:i/>
          <w:sz w:val="24"/>
          <w:szCs w:val="24"/>
        </w:rPr>
        <w:t xml:space="preserve"> </w:t>
      </w:r>
    </w:p>
    <w:p w:rsidR="00AA7895" w:rsidRPr="0007047C" w:rsidRDefault="00AA7895" w:rsidP="00AA7895">
      <w:pPr>
        <w:spacing w:after="0" w:line="240" w:lineRule="auto"/>
        <w:jc w:val="center"/>
        <w:outlineLvl w:val="0"/>
        <w:rPr>
          <w:rFonts w:cstheme="minorHAnsi"/>
          <w:i/>
          <w:sz w:val="24"/>
          <w:szCs w:val="24"/>
        </w:rPr>
      </w:pPr>
    </w:p>
    <w:p w:rsidR="00F92866" w:rsidRDefault="00594928" w:rsidP="000A6238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>
        <w:t>Monza, 15</w:t>
      </w:r>
      <w:r w:rsidR="000A6238">
        <w:t xml:space="preserve"> settembre 2020 - </w:t>
      </w:r>
      <w:r w:rsidR="000A6238" w:rsidRPr="004060DE">
        <w:rPr>
          <w:rFonts w:cs="Tahoma"/>
          <w:bCs/>
          <w:color w:val="000000" w:themeColor="text1"/>
        </w:rPr>
        <w:t xml:space="preserve">Un contributo da </w:t>
      </w:r>
      <w:r w:rsidR="000A6238" w:rsidRPr="004060DE">
        <w:rPr>
          <w:rFonts w:cs="Tahoma"/>
          <w:b/>
          <w:bCs/>
          <w:color w:val="000000" w:themeColor="text1"/>
        </w:rPr>
        <w:t>25mila</w:t>
      </w:r>
      <w:r w:rsidR="000A6238">
        <w:rPr>
          <w:rFonts w:cs="Tahoma"/>
          <w:b/>
          <w:bCs/>
          <w:color w:val="000000" w:themeColor="text1"/>
        </w:rPr>
        <w:t xml:space="preserve"> </w:t>
      </w:r>
      <w:r w:rsidR="000A6238" w:rsidRPr="004060DE">
        <w:rPr>
          <w:rFonts w:cs="Tahoma"/>
          <w:b/>
          <w:bCs/>
          <w:color w:val="000000" w:themeColor="text1"/>
        </w:rPr>
        <w:t>euro</w:t>
      </w:r>
      <w:r w:rsidR="000A6238" w:rsidRPr="004060DE">
        <w:rPr>
          <w:rFonts w:cs="Tahoma"/>
          <w:bCs/>
          <w:color w:val="000000" w:themeColor="text1"/>
        </w:rPr>
        <w:t xml:space="preserve"> per sostenere progettualità che si propongono di sviluppare attività innovative applicate a situazioni di impoverimento e di vulnerabilità. </w:t>
      </w:r>
      <w:r w:rsidR="000A6238" w:rsidRPr="004060DE">
        <w:rPr>
          <w:rFonts w:cs="Tahoma"/>
          <w:b/>
          <w:bCs/>
          <w:color w:val="000000" w:themeColor="text1"/>
        </w:rPr>
        <w:t>Innovazione metodologica</w:t>
      </w:r>
      <w:r w:rsidR="000A6238" w:rsidRPr="000826CD">
        <w:rPr>
          <w:rFonts w:cs="Tahoma"/>
          <w:bCs/>
          <w:color w:val="000000" w:themeColor="text1"/>
        </w:rPr>
        <w:t>,</w:t>
      </w:r>
      <w:r w:rsidR="000A6238" w:rsidRPr="004060DE">
        <w:rPr>
          <w:rFonts w:cs="Tahoma"/>
          <w:bCs/>
          <w:color w:val="000000" w:themeColor="text1"/>
        </w:rPr>
        <w:t xml:space="preserve"> </w:t>
      </w:r>
      <w:r w:rsidR="000A6238" w:rsidRPr="004060DE">
        <w:rPr>
          <w:rFonts w:cs="Tahoma"/>
          <w:b/>
          <w:bCs/>
          <w:color w:val="000000" w:themeColor="text1"/>
        </w:rPr>
        <w:t>risposta a nuovi bisogni</w:t>
      </w:r>
      <w:r w:rsidR="000A6238" w:rsidRPr="004060DE">
        <w:rPr>
          <w:rFonts w:cs="Tahoma"/>
          <w:bCs/>
          <w:color w:val="000000" w:themeColor="text1"/>
        </w:rPr>
        <w:t xml:space="preserve">, </w:t>
      </w:r>
      <w:r w:rsidR="000A6238" w:rsidRPr="004060DE">
        <w:rPr>
          <w:rFonts w:cs="Tahoma"/>
          <w:b/>
          <w:bCs/>
          <w:color w:val="000000" w:themeColor="text1"/>
        </w:rPr>
        <w:t>co-progettazione</w:t>
      </w:r>
      <w:r w:rsidR="000A6238" w:rsidRPr="004060DE">
        <w:rPr>
          <w:rFonts w:cs="Tahoma"/>
          <w:bCs/>
          <w:color w:val="000000" w:themeColor="text1"/>
        </w:rPr>
        <w:t xml:space="preserve"> da parte di reti miste costituite da associazioni e cooperative sociali, promozione della </w:t>
      </w:r>
      <w:r w:rsidR="000A6238" w:rsidRPr="004060DE">
        <w:rPr>
          <w:rFonts w:cs="Tahoma"/>
          <w:b/>
          <w:bCs/>
          <w:color w:val="000000" w:themeColor="text1"/>
        </w:rPr>
        <w:t>partecipazione delle comunità</w:t>
      </w:r>
      <w:r w:rsidR="000A6238" w:rsidRPr="004060DE">
        <w:rPr>
          <w:rFonts w:cs="Tahoma"/>
          <w:bCs/>
          <w:color w:val="000000" w:themeColor="text1"/>
        </w:rPr>
        <w:t xml:space="preserve"> territoriali: </w:t>
      </w:r>
      <w:r w:rsidR="000A6238">
        <w:rPr>
          <w:rFonts w:cs="Tahoma"/>
          <w:b/>
          <w:bCs/>
          <w:color w:val="000000" w:themeColor="text1"/>
        </w:rPr>
        <w:t>l’edizione 2020</w:t>
      </w:r>
      <w:r w:rsidR="000A6238" w:rsidRPr="004060DE">
        <w:rPr>
          <w:rFonts w:cs="Tahoma"/>
          <w:bCs/>
          <w:color w:val="000000" w:themeColor="text1"/>
        </w:rPr>
        <w:t xml:space="preserve"> del Premio Enrico </w:t>
      </w:r>
      <w:proofErr w:type="spellStart"/>
      <w:r w:rsidR="000A6238" w:rsidRPr="004060DE">
        <w:rPr>
          <w:rFonts w:cs="Tahoma"/>
          <w:bCs/>
          <w:color w:val="000000" w:themeColor="text1"/>
        </w:rPr>
        <w:t>Davolio</w:t>
      </w:r>
      <w:proofErr w:type="spellEnd"/>
      <w:r w:rsidR="000A6238" w:rsidRPr="004060DE">
        <w:rPr>
          <w:rFonts w:cs="Tahoma"/>
          <w:bCs/>
          <w:color w:val="000000" w:themeColor="text1"/>
        </w:rPr>
        <w:t xml:space="preserve"> sosterrà le iniziative che presteranno attenzione a questi particolari aspetti. Il tutto, con l’obiettivo di ricordare la filosofia di vita di Enrico </w:t>
      </w:r>
      <w:proofErr w:type="spellStart"/>
      <w:r w:rsidR="000A6238" w:rsidRPr="004060DE">
        <w:rPr>
          <w:rFonts w:cs="Tahoma"/>
          <w:bCs/>
          <w:color w:val="000000" w:themeColor="text1"/>
        </w:rPr>
        <w:t>Davolio</w:t>
      </w:r>
      <w:proofErr w:type="spellEnd"/>
      <w:r w:rsidR="000A6238" w:rsidRPr="004060DE">
        <w:rPr>
          <w:rFonts w:cs="Tahoma"/>
          <w:bCs/>
          <w:color w:val="000000" w:themeColor="text1"/>
        </w:rPr>
        <w:t xml:space="preserve">, di cui il premio intende </w:t>
      </w:r>
      <w:r w:rsidR="000A6238">
        <w:rPr>
          <w:rFonts w:cs="Tahoma"/>
          <w:bCs/>
          <w:color w:val="000000" w:themeColor="text1"/>
        </w:rPr>
        <w:t>proseguire l’operato</w:t>
      </w:r>
      <w:r w:rsidR="000A6238" w:rsidRPr="004060DE">
        <w:rPr>
          <w:rFonts w:cs="Tahoma"/>
          <w:bCs/>
          <w:color w:val="000000" w:themeColor="text1"/>
        </w:rPr>
        <w:t xml:space="preserve"> sostenendo progetti di utilità sociale e inclusivi in tutte le aree di prevenzione del disagio e di innovazione sociale.</w:t>
      </w:r>
      <w:r w:rsidR="000A6238">
        <w:rPr>
          <w:rFonts w:cs="Tahoma"/>
          <w:bCs/>
          <w:color w:val="000000" w:themeColor="text1"/>
        </w:rPr>
        <w:t xml:space="preserve"> </w:t>
      </w:r>
      <w:proofErr w:type="spellStart"/>
      <w:r w:rsidR="000A6238" w:rsidRPr="004060DE">
        <w:rPr>
          <w:rFonts w:cs="Tahoma"/>
          <w:bCs/>
          <w:color w:val="000000" w:themeColor="text1"/>
        </w:rPr>
        <w:t>Davolio</w:t>
      </w:r>
      <w:proofErr w:type="spellEnd"/>
      <w:r w:rsidR="000A6238" w:rsidRPr="004060DE">
        <w:rPr>
          <w:rFonts w:cs="Tahoma"/>
          <w:bCs/>
          <w:color w:val="000000" w:themeColor="text1"/>
        </w:rPr>
        <w:t xml:space="preserve">, tra i fondatori e direttore generale della cooperativa </w:t>
      </w:r>
      <w:proofErr w:type="spellStart"/>
      <w:r w:rsidR="000A6238" w:rsidRPr="004060DE">
        <w:rPr>
          <w:rFonts w:cs="Tahoma"/>
          <w:bCs/>
          <w:color w:val="000000" w:themeColor="text1"/>
        </w:rPr>
        <w:t>Aeris</w:t>
      </w:r>
      <w:proofErr w:type="spellEnd"/>
      <w:r w:rsidR="000A6238" w:rsidRPr="004060DE">
        <w:rPr>
          <w:rFonts w:cs="Tahoma"/>
          <w:bCs/>
          <w:color w:val="000000" w:themeColor="text1"/>
        </w:rPr>
        <w:t xml:space="preserve"> di Vimercate e presidente del consorzio di cooperative CS&amp;L, è prematuramente scomparso nel 2014.</w:t>
      </w:r>
      <w:r w:rsidR="00F92866">
        <w:rPr>
          <w:rFonts w:cs="Tahoma"/>
          <w:bCs/>
          <w:color w:val="000000" w:themeColor="text1"/>
        </w:rPr>
        <w:t xml:space="preserve"> </w:t>
      </w:r>
    </w:p>
    <w:p w:rsidR="00F92866" w:rsidRDefault="00F92866" w:rsidP="000A6238">
      <w:pPr>
        <w:spacing w:after="0" w:line="360" w:lineRule="auto"/>
        <w:jc w:val="both"/>
        <w:rPr>
          <w:rFonts w:cs="Tahoma"/>
          <w:bCs/>
          <w:color w:val="000000" w:themeColor="text1"/>
        </w:rPr>
      </w:pPr>
    </w:p>
    <w:p w:rsidR="000A6238" w:rsidRDefault="00A327ED" w:rsidP="00E72741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>
        <w:rPr>
          <w:rFonts w:cs="Tahoma"/>
          <w:b/>
          <w:bCs/>
          <w:color w:val="000000" w:themeColor="text1"/>
        </w:rPr>
        <w:t>I</w:t>
      </w:r>
      <w:r w:rsidR="00F92866" w:rsidRPr="00F92866">
        <w:rPr>
          <w:rFonts w:cs="Tahoma"/>
          <w:b/>
          <w:bCs/>
          <w:color w:val="000000" w:themeColor="text1"/>
        </w:rPr>
        <w:t>l programma della giornata</w:t>
      </w:r>
      <w:r w:rsidR="00F92866">
        <w:rPr>
          <w:rFonts w:cs="Tahoma"/>
          <w:bCs/>
          <w:color w:val="000000" w:themeColor="text1"/>
        </w:rPr>
        <w:t xml:space="preserve">. Il bando sarà presentato </w:t>
      </w:r>
      <w:r w:rsidR="00F92866" w:rsidRPr="00F92866">
        <w:rPr>
          <w:rFonts w:cs="Tahoma"/>
          <w:b/>
          <w:bCs/>
          <w:color w:val="000000" w:themeColor="text1"/>
        </w:rPr>
        <w:t>venerdì 18 settembre</w:t>
      </w:r>
      <w:r w:rsidR="00F92866">
        <w:rPr>
          <w:rFonts w:cs="Tahoma"/>
          <w:bCs/>
          <w:color w:val="000000" w:themeColor="text1"/>
        </w:rPr>
        <w:t xml:space="preserve"> dalle 12 alle 18 negli spazi della </w:t>
      </w:r>
      <w:r w:rsidR="00F92866" w:rsidRPr="00F92866">
        <w:rPr>
          <w:rFonts w:cs="Tahoma"/>
          <w:b/>
          <w:bCs/>
          <w:color w:val="000000" w:themeColor="text1"/>
        </w:rPr>
        <w:t>Colombina</w:t>
      </w:r>
      <w:r w:rsidR="00F92866">
        <w:rPr>
          <w:rFonts w:cs="Tahoma"/>
          <w:bCs/>
          <w:color w:val="000000" w:themeColor="text1"/>
        </w:rPr>
        <w:t xml:space="preserve"> di </w:t>
      </w:r>
      <w:r w:rsidR="00F92866" w:rsidRPr="00F92866">
        <w:rPr>
          <w:rFonts w:cs="Tahoma"/>
          <w:b/>
          <w:bCs/>
          <w:color w:val="000000" w:themeColor="text1"/>
        </w:rPr>
        <w:t>Casatenovo</w:t>
      </w:r>
      <w:r w:rsidR="007701A9">
        <w:rPr>
          <w:rFonts w:cs="Tahoma"/>
          <w:bCs/>
          <w:color w:val="000000" w:themeColor="text1"/>
        </w:rPr>
        <w:t xml:space="preserve"> (piazza Sala Don Giovanni) </w:t>
      </w:r>
      <w:r w:rsidR="00F92866">
        <w:rPr>
          <w:rFonts w:cs="Tahoma"/>
          <w:bCs/>
          <w:color w:val="000000" w:themeColor="text1"/>
        </w:rPr>
        <w:t xml:space="preserve">dove è stata organizzata un’intera giornata, operativa e partecipata, dedicata a chi, nelle organizzazioni di terzo settore, si occupa di </w:t>
      </w:r>
      <w:r w:rsidR="00F92866" w:rsidRPr="00F92866">
        <w:rPr>
          <w:rFonts w:cs="Tahoma"/>
          <w:b/>
          <w:bCs/>
          <w:color w:val="000000" w:themeColor="text1"/>
        </w:rPr>
        <w:t>progettazione</w:t>
      </w:r>
      <w:r w:rsidR="00F92866">
        <w:rPr>
          <w:rFonts w:cs="Tahoma"/>
          <w:bCs/>
          <w:color w:val="000000" w:themeColor="text1"/>
        </w:rPr>
        <w:t xml:space="preserve">. </w:t>
      </w:r>
      <w:r w:rsidR="00F92866" w:rsidRPr="00F92866">
        <w:rPr>
          <w:rFonts w:cs="Tahoma"/>
          <w:bCs/>
          <w:color w:val="000000" w:themeColor="text1"/>
        </w:rPr>
        <w:t>“Un altro sguardo… Oltre l’emergenza” il titolo scelto per l’iniziativa, che punta a offrire suggerimenti su “Cosa progettare, come progettare e</w:t>
      </w:r>
      <w:r w:rsidR="00F92866">
        <w:rPr>
          <w:rFonts w:cs="Tahoma"/>
          <w:bCs/>
          <w:color w:val="000000" w:themeColor="text1"/>
        </w:rPr>
        <w:t xml:space="preserve"> come coinvolgere la Comunità”. </w:t>
      </w:r>
      <w:r w:rsidR="00F92866" w:rsidRPr="00F92866">
        <w:rPr>
          <w:rFonts w:cs="Tahoma"/>
          <w:bCs/>
          <w:color w:val="000000" w:themeColor="text1"/>
        </w:rPr>
        <w:t>Prevista alle 12 l’</w:t>
      </w:r>
      <w:r w:rsidR="00F92866" w:rsidRPr="001D1332">
        <w:rPr>
          <w:rFonts w:cs="Tahoma"/>
          <w:b/>
          <w:bCs/>
          <w:color w:val="000000" w:themeColor="text1"/>
        </w:rPr>
        <w:t xml:space="preserve">inaugurazione </w:t>
      </w:r>
      <w:proofErr w:type="gramStart"/>
      <w:r w:rsidR="00F92866" w:rsidRPr="001D1332">
        <w:rPr>
          <w:rFonts w:cs="Tahoma"/>
          <w:b/>
          <w:bCs/>
          <w:color w:val="000000" w:themeColor="text1"/>
        </w:rPr>
        <w:t>del murales</w:t>
      </w:r>
      <w:proofErr w:type="gramEnd"/>
      <w:r w:rsidR="00F92866" w:rsidRPr="001D1332">
        <w:rPr>
          <w:rFonts w:cs="Tahoma"/>
          <w:b/>
          <w:bCs/>
          <w:color w:val="000000" w:themeColor="text1"/>
        </w:rPr>
        <w:t xml:space="preserve"> </w:t>
      </w:r>
      <w:r w:rsidR="00F92866" w:rsidRPr="00F92866">
        <w:rPr>
          <w:rFonts w:cs="Tahoma"/>
          <w:bCs/>
          <w:color w:val="000000" w:themeColor="text1"/>
        </w:rPr>
        <w:t>realizzato dagli studenti dell’istituto professionale Graziella Fumagalli di Casatenovo: al brunch farà seguito una visi</w:t>
      </w:r>
      <w:r w:rsidR="00F92866">
        <w:rPr>
          <w:rFonts w:cs="Tahoma"/>
          <w:bCs/>
          <w:color w:val="000000" w:themeColor="text1"/>
        </w:rPr>
        <w:t xml:space="preserve">ta negli spazi della Colombina. </w:t>
      </w:r>
      <w:r w:rsidR="00F92866" w:rsidRPr="001D1332">
        <w:rPr>
          <w:rFonts w:cs="Tahoma"/>
          <w:b/>
          <w:bCs/>
          <w:color w:val="000000" w:themeColor="text1"/>
        </w:rPr>
        <w:t>Alle 14</w:t>
      </w:r>
      <w:r w:rsidR="00F92866" w:rsidRPr="00F92866">
        <w:rPr>
          <w:rFonts w:cs="Tahoma"/>
          <w:bCs/>
          <w:color w:val="000000" w:themeColor="text1"/>
        </w:rPr>
        <w:t xml:space="preserve"> </w:t>
      </w:r>
      <w:r w:rsidR="00F92866" w:rsidRPr="001D1332">
        <w:rPr>
          <w:rFonts w:cs="Tahoma"/>
          <w:b/>
          <w:bCs/>
          <w:color w:val="000000" w:themeColor="text1"/>
        </w:rPr>
        <w:t>al via i lavori</w:t>
      </w:r>
      <w:r w:rsidR="00F92866" w:rsidRPr="00F92866">
        <w:rPr>
          <w:rFonts w:cs="Tahoma"/>
          <w:bCs/>
          <w:color w:val="000000" w:themeColor="text1"/>
        </w:rPr>
        <w:t xml:space="preserve">, che saranno introdotti da Marina Pecorelli </w:t>
      </w:r>
      <w:proofErr w:type="spellStart"/>
      <w:r w:rsidR="00F92866" w:rsidRPr="00F92866">
        <w:rPr>
          <w:rFonts w:cs="Tahoma"/>
          <w:bCs/>
          <w:color w:val="000000" w:themeColor="text1"/>
        </w:rPr>
        <w:t>Davolio</w:t>
      </w:r>
      <w:proofErr w:type="spellEnd"/>
      <w:r w:rsidR="00F92866" w:rsidRPr="00F92866">
        <w:rPr>
          <w:rFonts w:cs="Tahoma"/>
          <w:bCs/>
          <w:color w:val="000000" w:themeColor="text1"/>
        </w:rPr>
        <w:t xml:space="preserve"> e Giancarlo Brunato: sarà presentato il progetto vincitore dell’edizione 2019 del premio, “Colombina 2.0 – </w:t>
      </w:r>
      <w:proofErr w:type="spellStart"/>
      <w:r w:rsidR="00F92866" w:rsidRPr="00F92866">
        <w:rPr>
          <w:rFonts w:cs="Tahoma"/>
          <w:bCs/>
          <w:color w:val="000000" w:themeColor="text1"/>
        </w:rPr>
        <w:t>Reciprocaz</w:t>
      </w:r>
      <w:proofErr w:type="spellEnd"/>
      <w:r w:rsidR="00F92866" w:rsidRPr="00F92866">
        <w:rPr>
          <w:rFonts w:cs="Tahoma"/>
          <w:bCs/>
          <w:color w:val="000000" w:themeColor="text1"/>
        </w:rPr>
        <w:t xml:space="preserve">-Azioni, </w:t>
      </w:r>
      <w:proofErr w:type="spellStart"/>
      <w:r w:rsidR="00F92866" w:rsidRPr="00F92866">
        <w:rPr>
          <w:rFonts w:cs="Tahoma"/>
          <w:bCs/>
          <w:color w:val="000000" w:themeColor="text1"/>
        </w:rPr>
        <w:t>Trasform</w:t>
      </w:r>
      <w:proofErr w:type="spellEnd"/>
      <w:r w:rsidR="00F92866" w:rsidRPr="00F92866">
        <w:rPr>
          <w:rFonts w:cs="Tahoma"/>
          <w:bCs/>
          <w:color w:val="000000" w:themeColor="text1"/>
        </w:rPr>
        <w:t xml:space="preserve">-Azioni, </w:t>
      </w:r>
      <w:proofErr w:type="spellStart"/>
      <w:r w:rsidR="00F92866" w:rsidRPr="00F92866">
        <w:rPr>
          <w:rFonts w:cs="Tahoma"/>
          <w:bCs/>
          <w:color w:val="000000" w:themeColor="text1"/>
        </w:rPr>
        <w:t>Consum</w:t>
      </w:r>
      <w:proofErr w:type="spellEnd"/>
      <w:r w:rsidR="00F92866" w:rsidRPr="00F92866">
        <w:rPr>
          <w:rFonts w:cs="Tahoma"/>
          <w:bCs/>
          <w:color w:val="000000" w:themeColor="text1"/>
        </w:rPr>
        <w:t>-Azioni di una comunità che cambia”, a cura della cooperativa sociale La Vecchia Quercia.</w:t>
      </w:r>
      <w:r w:rsidR="00F92866">
        <w:rPr>
          <w:rFonts w:cs="Tahoma"/>
          <w:bCs/>
          <w:color w:val="000000" w:themeColor="text1"/>
        </w:rPr>
        <w:t xml:space="preserve"> </w:t>
      </w:r>
      <w:proofErr w:type="spellStart"/>
      <w:r w:rsidR="00F92866" w:rsidRPr="00F92866">
        <w:rPr>
          <w:rFonts w:cs="Tahoma"/>
          <w:bCs/>
          <w:color w:val="000000" w:themeColor="text1"/>
        </w:rPr>
        <w:t>Bertram</w:t>
      </w:r>
      <w:proofErr w:type="spellEnd"/>
      <w:r w:rsidR="00F92866" w:rsidRPr="00F92866">
        <w:rPr>
          <w:rFonts w:cs="Tahoma"/>
          <w:bCs/>
          <w:color w:val="000000" w:themeColor="text1"/>
        </w:rPr>
        <w:t xml:space="preserve"> </w:t>
      </w:r>
      <w:proofErr w:type="spellStart"/>
      <w:r w:rsidR="00F92866" w:rsidRPr="00F92866">
        <w:rPr>
          <w:rFonts w:cs="Tahoma"/>
          <w:bCs/>
          <w:color w:val="000000" w:themeColor="text1"/>
        </w:rPr>
        <w:t>Niessen</w:t>
      </w:r>
      <w:proofErr w:type="spellEnd"/>
      <w:r w:rsidR="00F92866" w:rsidRPr="00F92866">
        <w:rPr>
          <w:rFonts w:cs="Tahoma"/>
          <w:bCs/>
          <w:color w:val="000000" w:themeColor="text1"/>
        </w:rPr>
        <w:t xml:space="preserve">, esperto di innovazione sociale ed economia culturale, presidente e direttore scientifico di </w:t>
      </w:r>
      <w:proofErr w:type="spellStart"/>
      <w:r w:rsidR="00F92866" w:rsidRPr="00F92866">
        <w:rPr>
          <w:rFonts w:cs="Tahoma"/>
          <w:bCs/>
          <w:color w:val="000000" w:themeColor="text1"/>
        </w:rPr>
        <w:t>CheFare</w:t>
      </w:r>
      <w:proofErr w:type="spellEnd"/>
      <w:r w:rsidR="00F92866" w:rsidRPr="00F92866">
        <w:rPr>
          <w:rFonts w:cs="Tahoma"/>
          <w:bCs/>
          <w:color w:val="000000" w:themeColor="text1"/>
        </w:rPr>
        <w:t>, stimolerà i partecipanti a riflettere su “</w:t>
      </w:r>
      <w:r w:rsidR="00F92866" w:rsidRPr="001D1332">
        <w:rPr>
          <w:rFonts w:cs="Tahoma"/>
          <w:b/>
          <w:bCs/>
          <w:color w:val="000000" w:themeColor="text1"/>
        </w:rPr>
        <w:t>La cultura in trasformazione. Reti, territori, innovazioni</w:t>
      </w:r>
      <w:r w:rsidR="00F92866" w:rsidRPr="00F92866">
        <w:rPr>
          <w:rFonts w:cs="Tahoma"/>
          <w:bCs/>
          <w:color w:val="000000" w:themeColor="text1"/>
        </w:rPr>
        <w:t xml:space="preserve">”. Alessandra </w:t>
      </w:r>
      <w:proofErr w:type="spellStart"/>
      <w:r w:rsidR="00F92866" w:rsidRPr="00F92866">
        <w:rPr>
          <w:rFonts w:cs="Tahoma"/>
          <w:bCs/>
          <w:color w:val="000000" w:themeColor="text1"/>
        </w:rPr>
        <w:t>Giovannetti</w:t>
      </w:r>
      <w:proofErr w:type="spellEnd"/>
      <w:r w:rsidR="00F92866" w:rsidRPr="00F92866">
        <w:rPr>
          <w:rFonts w:cs="Tahoma"/>
          <w:bCs/>
          <w:color w:val="000000" w:themeColor="text1"/>
        </w:rPr>
        <w:t xml:space="preserve"> darà poi il via a una sessione di </w:t>
      </w:r>
      <w:r w:rsidR="00F92866" w:rsidRPr="001D1332">
        <w:rPr>
          <w:rFonts w:cs="Tahoma"/>
          <w:b/>
          <w:bCs/>
          <w:color w:val="000000" w:themeColor="text1"/>
        </w:rPr>
        <w:t>formazione partecipata</w:t>
      </w:r>
      <w:r w:rsidR="00F92866" w:rsidRPr="00F92866">
        <w:rPr>
          <w:rFonts w:cs="Tahoma"/>
          <w:bCs/>
          <w:color w:val="000000" w:themeColor="text1"/>
        </w:rPr>
        <w:t xml:space="preserve">, con il </w:t>
      </w:r>
      <w:r w:rsidR="00F92866">
        <w:rPr>
          <w:rFonts w:cs="Tahoma"/>
          <w:bCs/>
          <w:color w:val="000000" w:themeColor="text1"/>
        </w:rPr>
        <w:t xml:space="preserve">contributo di tutti i presenti. </w:t>
      </w:r>
      <w:r w:rsidR="00F92866" w:rsidRPr="00F92866">
        <w:rPr>
          <w:rFonts w:cs="Tahoma"/>
          <w:bCs/>
          <w:color w:val="000000" w:themeColor="text1"/>
        </w:rPr>
        <w:t xml:space="preserve">Il segretario generale della Fondazione MB Marta Petenzi presenterà la </w:t>
      </w:r>
      <w:r w:rsidR="00F92866" w:rsidRPr="00A327ED">
        <w:rPr>
          <w:rFonts w:cs="Tahoma"/>
          <w:b/>
          <w:bCs/>
          <w:color w:val="000000" w:themeColor="text1"/>
        </w:rPr>
        <w:t xml:space="preserve">nuova edizione del Premio Enrico </w:t>
      </w:r>
      <w:proofErr w:type="spellStart"/>
      <w:r w:rsidR="00F92866" w:rsidRPr="00A327ED">
        <w:rPr>
          <w:rFonts w:cs="Tahoma"/>
          <w:b/>
          <w:bCs/>
          <w:color w:val="000000" w:themeColor="text1"/>
        </w:rPr>
        <w:t>Davolio</w:t>
      </w:r>
      <w:proofErr w:type="spellEnd"/>
      <w:r w:rsidR="00F92866" w:rsidRPr="00F92866">
        <w:rPr>
          <w:rFonts w:cs="Tahoma"/>
          <w:bCs/>
          <w:color w:val="000000" w:themeColor="text1"/>
        </w:rPr>
        <w:t>, la quinta.</w:t>
      </w:r>
      <w:r w:rsidR="00F92866">
        <w:rPr>
          <w:rFonts w:cs="Tahoma"/>
          <w:bCs/>
          <w:color w:val="000000" w:themeColor="text1"/>
        </w:rPr>
        <w:t xml:space="preserve"> </w:t>
      </w:r>
      <w:r w:rsidR="00F92866" w:rsidRPr="00F92866">
        <w:rPr>
          <w:rFonts w:cs="Tahoma"/>
          <w:bCs/>
          <w:color w:val="000000" w:themeColor="text1"/>
        </w:rPr>
        <w:t>La giornata si concluderà con lo spettacolo “</w:t>
      </w:r>
      <w:r w:rsidR="00F92866" w:rsidRPr="001D1332">
        <w:rPr>
          <w:rFonts w:cs="Tahoma"/>
          <w:b/>
          <w:bCs/>
          <w:color w:val="000000" w:themeColor="text1"/>
        </w:rPr>
        <w:t>La leggenda del monte Brianza</w:t>
      </w:r>
      <w:r w:rsidR="00F92866" w:rsidRPr="00F92866">
        <w:rPr>
          <w:rFonts w:cs="Tahoma"/>
          <w:bCs/>
          <w:color w:val="000000" w:themeColor="text1"/>
        </w:rPr>
        <w:t>”, a cura della compagnia teatrale Bellezze in bicicletta.</w:t>
      </w:r>
    </w:p>
    <w:p w:rsidR="00CD57AC" w:rsidRDefault="00CD57AC" w:rsidP="00371C9F">
      <w:pPr>
        <w:spacing w:after="0" w:line="360" w:lineRule="auto"/>
        <w:jc w:val="both"/>
        <w:rPr>
          <w:rFonts w:cs="Tahoma"/>
          <w:b/>
          <w:bCs/>
          <w:color w:val="000000" w:themeColor="text1"/>
        </w:rPr>
      </w:pPr>
    </w:p>
    <w:p w:rsidR="00CD57AC" w:rsidRDefault="00CD57AC" w:rsidP="00371C9F">
      <w:pPr>
        <w:spacing w:after="0" w:line="360" w:lineRule="auto"/>
        <w:jc w:val="both"/>
        <w:rPr>
          <w:rFonts w:cs="Tahoma"/>
          <w:b/>
          <w:bCs/>
          <w:color w:val="000000" w:themeColor="text1"/>
        </w:rPr>
      </w:pPr>
    </w:p>
    <w:p w:rsidR="00371C9F" w:rsidRPr="004060DE" w:rsidRDefault="00371C9F" w:rsidP="00371C9F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 w:rsidRPr="004060DE">
        <w:rPr>
          <w:rFonts w:cs="Tahoma"/>
          <w:b/>
          <w:bCs/>
          <w:color w:val="000000" w:themeColor="text1"/>
        </w:rPr>
        <w:t>Come nasce il Fondo</w:t>
      </w:r>
      <w:r w:rsidRPr="004060DE">
        <w:rPr>
          <w:rFonts w:cs="Tahoma"/>
          <w:bCs/>
          <w:color w:val="000000" w:themeColor="text1"/>
        </w:rPr>
        <w:t xml:space="preserve">. I progetti saranno sostenuti con le risorse derivanti </w:t>
      </w:r>
      <w:r>
        <w:rPr>
          <w:rFonts w:cs="Tahoma"/>
          <w:bCs/>
          <w:color w:val="000000" w:themeColor="text1"/>
        </w:rPr>
        <w:t>d</w:t>
      </w:r>
      <w:r w:rsidRPr="004060DE">
        <w:rPr>
          <w:rFonts w:cs="Tahoma"/>
          <w:bCs/>
          <w:color w:val="000000" w:themeColor="text1"/>
        </w:rPr>
        <w:t xml:space="preserve">alle donazioni destinate al Fondo Enrico </w:t>
      </w:r>
      <w:proofErr w:type="spellStart"/>
      <w:r w:rsidRPr="004060DE">
        <w:rPr>
          <w:rFonts w:cs="Tahoma"/>
          <w:bCs/>
          <w:color w:val="000000" w:themeColor="text1"/>
        </w:rPr>
        <w:t>Davolio</w:t>
      </w:r>
      <w:proofErr w:type="spellEnd"/>
      <w:r w:rsidRPr="004060DE">
        <w:rPr>
          <w:rFonts w:cs="Tahoma"/>
          <w:bCs/>
          <w:color w:val="000000" w:themeColor="text1"/>
        </w:rPr>
        <w:t xml:space="preserve">: il </w:t>
      </w:r>
      <w:r w:rsidRPr="004060DE">
        <w:rPr>
          <w:rFonts w:cs="Tahoma"/>
          <w:b/>
          <w:bCs/>
          <w:color w:val="000000" w:themeColor="text1"/>
        </w:rPr>
        <w:t>Consorzio CS&amp;</w:t>
      </w:r>
      <w:proofErr w:type="gramStart"/>
      <w:r w:rsidRPr="004060DE">
        <w:rPr>
          <w:rFonts w:cs="Tahoma"/>
          <w:b/>
          <w:bCs/>
          <w:color w:val="000000" w:themeColor="text1"/>
        </w:rPr>
        <w:t>L</w:t>
      </w:r>
      <w:r w:rsidRPr="004060DE">
        <w:rPr>
          <w:rFonts w:cs="Tahoma"/>
          <w:bCs/>
          <w:color w:val="000000" w:themeColor="text1"/>
        </w:rPr>
        <w:t xml:space="preserve"> ha</w:t>
      </w:r>
      <w:proofErr w:type="gramEnd"/>
      <w:r w:rsidRPr="004060DE">
        <w:rPr>
          <w:rFonts w:cs="Tahoma"/>
          <w:bCs/>
          <w:color w:val="000000" w:themeColor="text1"/>
        </w:rPr>
        <w:t xml:space="preserve"> costituito presso la Fondazione del</w:t>
      </w:r>
      <w:r w:rsidR="00F375D3">
        <w:rPr>
          <w:rFonts w:cs="Tahoma"/>
          <w:bCs/>
          <w:color w:val="000000" w:themeColor="text1"/>
        </w:rPr>
        <w:t xml:space="preserve">la Comunità di Monza e Brianza </w:t>
      </w:r>
      <w:proofErr w:type="spellStart"/>
      <w:r w:rsidR="00F375D3">
        <w:rPr>
          <w:rFonts w:cs="Tahoma"/>
          <w:bCs/>
          <w:color w:val="000000" w:themeColor="text1"/>
        </w:rPr>
        <w:t>o</w:t>
      </w:r>
      <w:r w:rsidRPr="004060DE">
        <w:rPr>
          <w:rFonts w:cs="Tahoma"/>
          <w:bCs/>
          <w:color w:val="000000" w:themeColor="text1"/>
        </w:rPr>
        <w:t>nlus</w:t>
      </w:r>
      <w:proofErr w:type="spellEnd"/>
      <w:r>
        <w:rPr>
          <w:rFonts w:cs="Tahoma"/>
          <w:bCs/>
          <w:color w:val="000000" w:themeColor="text1"/>
        </w:rPr>
        <w:t xml:space="preserve"> </w:t>
      </w:r>
      <w:r w:rsidRPr="004060DE">
        <w:rPr>
          <w:rFonts w:cs="Tahoma"/>
          <w:bCs/>
          <w:color w:val="000000" w:themeColor="text1"/>
        </w:rPr>
        <w:t xml:space="preserve">il Fondo dedicato al proprio presidente. A CS&amp;L si sono affiancati i consorzi </w:t>
      </w:r>
      <w:r w:rsidRPr="004060DE">
        <w:rPr>
          <w:rFonts w:cs="Tahoma"/>
          <w:b/>
          <w:bCs/>
          <w:color w:val="000000" w:themeColor="text1"/>
        </w:rPr>
        <w:t>Consolida</w:t>
      </w:r>
      <w:r w:rsidRPr="004060DE">
        <w:rPr>
          <w:rFonts w:cs="Tahoma"/>
          <w:bCs/>
          <w:color w:val="000000" w:themeColor="text1"/>
        </w:rPr>
        <w:t xml:space="preserve"> e </w:t>
      </w:r>
      <w:r w:rsidRPr="004060DE">
        <w:rPr>
          <w:rFonts w:cs="Tahoma"/>
          <w:b/>
          <w:bCs/>
          <w:color w:val="000000" w:themeColor="text1"/>
        </w:rPr>
        <w:t>Comunità Brianza</w:t>
      </w:r>
      <w:r>
        <w:rPr>
          <w:rFonts w:cs="Tahoma"/>
          <w:bCs/>
          <w:color w:val="000000" w:themeColor="text1"/>
        </w:rPr>
        <w:t xml:space="preserve"> e altre realtà e donatori privati. </w:t>
      </w:r>
      <w:r w:rsidRPr="004060DE">
        <w:rPr>
          <w:rFonts w:cs="Tahoma"/>
          <w:bCs/>
          <w:color w:val="000000" w:themeColor="text1"/>
        </w:rPr>
        <w:t>Alle cooperative socie è sembrato naturale e nello stesso tempo importante ricordare la figura di Enrico per l’intelligenza e la passione innovativa che ha saputo portare all’interno del mondo della cooperazione sociale, soprattutto se riferita alle persone più in difficoltà.</w:t>
      </w:r>
    </w:p>
    <w:p w:rsidR="00371C9F" w:rsidRPr="004060DE" w:rsidRDefault="00371C9F" w:rsidP="00371C9F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 w:rsidRPr="004060DE">
        <w:rPr>
          <w:rFonts w:cs="Tahoma"/>
          <w:bCs/>
          <w:color w:val="000000" w:themeColor="text1"/>
        </w:rPr>
        <w:br/>
      </w:r>
      <w:r w:rsidRPr="004060DE">
        <w:rPr>
          <w:rFonts w:cs="Tahoma"/>
          <w:b/>
          <w:bCs/>
          <w:color w:val="000000" w:themeColor="text1"/>
        </w:rPr>
        <w:t>Chi può partecipare</w:t>
      </w:r>
      <w:r w:rsidR="00F92866">
        <w:rPr>
          <w:rFonts w:cs="Tahoma"/>
          <w:b/>
          <w:bCs/>
          <w:color w:val="000000" w:themeColor="text1"/>
        </w:rPr>
        <w:t xml:space="preserve"> al bando</w:t>
      </w:r>
      <w:r w:rsidRPr="004060DE">
        <w:rPr>
          <w:rFonts w:cs="Tahoma"/>
          <w:bCs/>
          <w:color w:val="000000" w:themeColor="text1"/>
        </w:rPr>
        <w:t xml:space="preserve">. </w:t>
      </w:r>
      <w:r w:rsidRPr="004060DE">
        <w:rPr>
          <w:color w:val="000000" w:themeColor="text1"/>
        </w:rPr>
        <w:t xml:space="preserve">Possono partecipare alla </w:t>
      </w:r>
      <w:r>
        <w:rPr>
          <w:color w:val="000000" w:themeColor="text1"/>
        </w:rPr>
        <w:t>quinta</w:t>
      </w:r>
      <w:r w:rsidRPr="004060DE">
        <w:rPr>
          <w:color w:val="000000" w:themeColor="text1"/>
        </w:rPr>
        <w:t xml:space="preserve"> edizione del Premio Enrico </w:t>
      </w:r>
      <w:proofErr w:type="spellStart"/>
      <w:r w:rsidRPr="004060DE">
        <w:rPr>
          <w:color w:val="000000" w:themeColor="text1"/>
        </w:rPr>
        <w:t>Davolio</w:t>
      </w:r>
      <w:proofErr w:type="spellEnd"/>
      <w:r w:rsidRPr="004060DE">
        <w:rPr>
          <w:color w:val="000000" w:themeColor="text1"/>
        </w:rPr>
        <w:t xml:space="preserve"> le </w:t>
      </w:r>
      <w:r w:rsidRPr="004060DE">
        <w:rPr>
          <w:b/>
          <w:color w:val="000000" w:themeColor="text1"/>
        </w:rPr>
        <w:t>cooperative sociali</w:t>
      </w:r>
      <w:r>
        <w:rPr>
          <w:b/>
          <w:color w:val="000000" w:themeColor="text1"/>
        </w:rPr>
        <w:t xml:space="preserve"> </w:t>
      </w:r>
      <w:r w:rsidRPr="004060DE">
        <w:rPr>
          <w:color w:val="000000" w:themeColor="text1"/>
        </w:rPr>
        <w:t xml:space="preserve">associate ai tre consorzi promotori del premio, cioè CS&amp;L, Consolida Lecco e Consorzio Comunità Brianza, e le </w:t>
      </w:r>
      <w:r w:rsidRPr="004060DE">
        <w:rPr>
          <w:b/>
          <w:color w:val="000000" w:themeColor="text1"/>
        </w:rPr>
        <w:t>associazioni</w:t>
      </w:r>
      <w:r w:rsidRPr="004060DE">
        <w:rPr>
          <w:color w:val="000000" w:themeColor="text1"/>
        </w:rPr>
        <w:t xml:space="preserve"> senza finalità di lucro con sede e operatività nel territorio di riferimento dell’ATS Brianza, quindi Monza e Brianza e Lecco, iscritte ai registri provinciali. Ogni organizzazione può candidare </w:t>
      </w:r>
      <w:r w:rsidRPr="004060DE">
        <w:rPr>
          <w:b/>
          <w:color w:val="000000" w:themeColor="text1"/>
        </w:rPr>
        <w:t>un solo progetto</w:t>
      </w:r>
      <w:r w:rsidRPr="004060DE">
        <w:rPr>
          <w:color w:val="000000" w:themeColor="text1"/>
        </w:rPr>
        <w:t>, il cui costo non potrà superare l’importo di 30mila euro. La parte restante del costo del progetto dovrà essere finanziata attraverso la raccolta di donazioni da altri soggetti o mediante disponibilità proprie delle singole organizzazioni.</w:t>
      </w:r>
      <w:r>
        <w:rPr>
          <w:color w:val="000000" w:themeColor="text1"/>
        </w:rPr>
        <w:t xml:space="preserve"> </w:t>
      </w:r>
      <w:r w:rsidRPr="004060DE">
        <w:rPr>
          <w:rFonts w:cs="Tahoma"/>
          <w:bCs/>
          <w:color w:val="000000" w:themeColor="text1"/>
        </w:rPr>
        <w:t xml:space="preserve">Gli enti potranno presentare i progetti alla segreteria della Fondazione della Comunità MB </w:t>
      </w:r>
      <w:r w:rsidRPr="004060DE">
        <w:rPr>
          <w:rFonts w:cs="Tahoma"/>
          <w:b/>
          <w:bCs/>
          <w:color w:val="000000" w:themeColor="text1"/>
        </w:rPr>
        <w:t>en</w:t>
      </w:r>
      <w:r>
        <w:rPr>
          <w:rFonts w:cs="Tahoma"/>
          <w:b/>
          <w:bCs/>
          <w:color w:val="000000" w:themeColor="text1"/>
        </w:rPr>
        <w:t>tro il 31</w:t>
      </w:r>
      <w:r w:rsidRPr="004060DE">
        <w:rPr>
          <w:rFonts w:cs="Tahoma"/>
          <w:b/>
          <w:bCs/>
          <w:color w:val="000000" w:themeColor="text1"/>
        </w:rPr>
        <w:t xml:space="preserve"> ottobre</w:t>
      </w:r>
      <w:r>
        <w:rPr>
          <w:rFonts w:cs="Tahoma"/>
          <w:b/>
          <w:bCs/>
          <w:color w:val="000000" w:themeColor="text1"/>
        </w:rPr>
        <w:t xml:space="preserve"> 2020</w:t>
      </w:r>
      <w:r w:rsidRPr="004060DE">
        <w:rPr>
          <w:rFonts w:cs="Tahoma"/>
          <w:bCs/>
          <w:color w:val="000000" w:themeColor="text1"/>
        </w:rPr>
        <w:t>, secondo le modalità indicate nel regolamento disponibile sul sito www.fondazionemonzabrianza.org.</w:t>
      </w:r>
    </w:p>
    <w:p w:rsidR="00371C9F" w:rsidRDefault="00E72741" w:rsidP="004A4D9C">
      <w:pPr>
        <w:pStyle w:val="Normale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371C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Quattro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 progetti selezionati in occasione delle precedenti edizioni: </w:t>
      </w:r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“Colto e Mangiato”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realizzato da </w:t>
      </w:r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Cooperativa </w:t>
      </w:r>
      <w:r w:rsidR="00371C9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sociale </w:t>
      </w:r>
      <w:proofErr w:type="spellStart"/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Aeris</w:t>
      </w:r>
      <w:proofErr w:type="spellEnd"/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71C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nel 2016 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presso la residenza </w:t>
      </w:r>
      <w:proofErr w:type="spellStart"/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Marsigli</w:t>
      </w:r>
      <w:proofErr w:type="spellEnd"/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per senza fissa dimora di Torino; “</w:t>
      </w:r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Un mondo al femminile: per Irina e Francesca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”, promosso </w:t>
      </w:r>
      <w:r w:rsidR="00371C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nel 2017 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dalla cooperativa sociale </w:t>
      </w:r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La Grande Casa </w:t>
      </w:r>
      <w:proofErr w:type="spellStart"/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onlus</w:t>
      </w:r>
      <w:proofErr w:type="spellEnd"/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per avviare percorsi di inclusione sociale e autonomia lavorativa per dodici giovani donne, italiane e straniere in uscita da Comunità educative e di protezione; </w:t>
      </w:r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“Scambi di cure”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ideato </w:t>
      </w:r>
      <w:r w:rsidR="00371C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nel 2018 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dalla </w:t>
      </w:r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cooperativa sociale </w:t>
      </w:r>
      <w:proofErr w:type="spellStart"/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Sociosfera</w:t>
      </w:r>
      <w:proofErr w:type="spellEnd"/>
      <w:r w:rsidR="00371C9F" w:rsidRPr="009B6ED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Onlus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371C9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con </w:t>
      </w:r>
      <w:r w:rsidR="00371C9F" w:rsidRPr="009B6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l’obiettivo di </w:t>
      </w:r>
      <w:r w:rsidR="00371C9F" w:rsidRPr="009B6EDB">
        <w:rPr>
          <w:rFonts w:asciiTheme="minorHAnsi" w:hAnsiTheme="minorHAnsi" w:cstheme="minorHAnsi"/>
          <w:color w:val="000000"/>
          <w:sz w:val="22"/>
          <w:szCs w:val="22"/>
        </w:rPr>
        <w:t xml:space="preserve">promuovere </w:t>
      </w:r>
      <w:r w:rsidR="00371C9F" w:rsidRPr="009B6EDB"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forme comunitarie di presa in carico delle vulnerabilità del territorio</w:t>
      </w:r>
      <w:r w:rsidR="00371C9F" w:rsidRPr="009B6EDB">
        <w:rPr>
          <w:rFonts w:asciiTheme="minorHAnsi" w:hAnsiTheme="minorHAnsi" w:cstheme="minorHAnsi"/>
          <w:color w:val="000000"/>
          <w:sz w:val="22"/>
          <w:szCs w:val="22"/>
        </w:rPr>
        <w:t xml:space="preserve"> a partire dalle ri</w:t>
      </w:r>
      <w:r w:rsidR="009D11AE">
        <w:rPr>
          <w:rFonts w:asciiTheme="minorHAnsi" w:hAnsiTheme="minorHAnsi" w:cstheme="minorHAnsi"/>
          <w:color w:val="000000"/>
          <w:sz w:val="22"/>
          <w:szCs w:val="22"/>
        </w:rPr>
        <w:t xml:space="preserve">sorse presenti e dai nuovi bisogni emergenti </w:t>
      </w:r>
      <w:r w:rsidR="004A4D9C">
        <w:rPr>
          <w:rFonts w:asciiTheme="minorHAnsi" w:hAnsiTheme="minorHAnsi" w:cstheme="minorHAnsi"/>
          <w:color w:val="000000"/>
          <w:sz w:val="22"/>
          <w:szCs w:val="22"/>
        </w:rPr>
        <w:t xml:space="preserve">e, l’anno scorso, </w:t>
      </w:r>
      <w:r w:rsidR="004A4D9C" w:rsidRPr="0030291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r w:rsidR="009D11AE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Colombina 2.0 -</w:t>
      </w:r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Reciproc</w:t>
      </w:r>
      <w:proofErr w:type="spellEnd"/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-Azioni, </w:t>
      </w:r>
      <w:proofErr w:type="spellStart"/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Trasform</w:t>
      </w:r>
      <w:proofErr w:type="spellEnd"/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-Azioni, </w:t>
      </w:r>
      <w:proofErr w:type="spellStart"/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Consum</w:t>
      </w:r>
      <w:proofErr w:type="spellEnd"/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-Azioni di una comunità che cambia</w:t>
      </w:r>
      <w:r w:rsidR="004A4D9C" w:rsidRPr="0030291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” della cooperativa sociale </w:t>
      </w:r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La Vecchia Quercia</w:t>
      </w:r>
      <w:r w:rsidR="004A4D9C" w:rsidRPr="00302913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di</w:t>
      </w:r>
      <w:r w:rsidR="004A4D9C" w:rsidRPr="00302913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 Calolziocorte </w:t>
      </w:r>
      <w:r w:rsidR="004A4D9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che, negli spazi del centro socioeducativo La Colombina di Casatenovo,</w:t>
      </w:r>
      <w:r w:rsidR="004A4D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ha creato </w:t>
      </w:r>
      <w:r w:rsidR="004A4D9C" w:rsidRPr="003029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un luogo per le famiglie e gli adolescenti </w:t>
      </w:r>
      <w:r w:rsidR="004A4D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che si è fatto </w:t>
      </w:r>
      <w:r w:rsidR="004A4D9C" w:rsidRPr="00302913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promotore di modelli di cittadinanza fondanti sulla reciprocità, su stili di vita consapevoli e sostenibili, sulla partecipazione alla cura del bene comune e sul </w:t>
      </w:r>
      <w:r w:rsidR="004A4D9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ripensamento dei ruoli sociali.</w:t>
      </w:r>
    </w:p>
    <w:p w:rsidR="004A4D9C" w:rsidRDefault="004A4D9C" w:rsidP="004A4D9C">
      <w:pPr>
        <w:pStyle w:val="Normale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72741" w:rsidRDefault="00E72741" w:rsidP="004A4D9C">
      <w:pPr>
        <w:pStyle w:val="Normale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72741" w:rsidRDefault="00E72741" w:rsidP="004A4D9C">
      <w:pPr>
        <w:pStyle w:val="Normale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E72741" w:rsidRPr="004A4D9C" w:rsidRDefault="00E72741" w:rsidP="004A4D9C">
      <w:pPr>
        <w:pStyle w:val="NormaleWeb"/>
        <w:shd w:val="clear" w:color="auto" w:fill="FFFFFF"/>
        <w:spacing w:before="0" w:beforeAutospacing="0" w:after="0" w:afterAutospacing="0" w:line="398" w:lineRule="atLeast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371C9F" w:rsidRPr="004060DE" w:rsidRDefault="00371C9F" w:rsidP="00371C9F">
      <w:pPr>
        <w:spacing w:after="0" w:line="360" w:lineRule="auto"/>
        <w:jc w:val="both"/>
        <w:rPr>
          <w:rFonts w:cs="Tahoma"/>
          <w:bCs/>
          <w:color w:val="000000" w:themeColor="text1"/>
        </w:rPr>
      </w:pPr>
      <w:r w:rsidRPr="004060DE">
        <w:rPr>
          <w:rFonts w:cs="Tahoma"/>
          <w:b/>
          <w:bCs/>
          <w:color w:val="000000" w:themeColor="text1"/>
        </w:rPr>
        <w:t xml:space="preserve">Chi era Enrico </w:t>
      </w:r>
      <w:proofErr w:type="spellStart"/>
      <w:r w:rsidRPr="004060DE">
        <w:rPr>
          <w:rFonts w:cs="Tahoma"/>
          <w:b/>
          <w:bCs/>
          <w:color w:val="000000" w:themeColor="text1"/>
        </w:rPr>
        <w:t>Davolio</w:t>
      </w:r>
      <w:proofErr w:type="spellEnd"/>
      <w:r w:rsidRPr="004060DE">
        <w:rPr>
          <w:rFonts w:cs="Tahoma"/>
          <w:bCs/>
          <w:color w:val="000000" w:themeColor="text1"/>
        </w:rPr>
        <w:t>. Quando è mancato,</w:t>
      </w:r>
      <w:r w:rsidR="00594928">
        <w:rPr>
          <w:rFonts w:cs="Tahoma"/>
          <w:bCs/>
          <w:color w:val="000000" w:themeColor="text1"/>
        </w:rPr>
        <w:t xml:space="preserve"> nel 2014,</w:t>
      </w:r>
      <w:r w:rsidRPr="004060DE">
        <w:rPr>
          <w:rFonts w:cs="Tahoma"/>
          <w:bCs/>
          <w:color w:val="000000" w:themeColor="text1"/>
        </w:rPr>
        <w:t xml:space="preserve"> a 5</w:t>
      </w:r>
      <w:r>
        <w:rPr>
          <w:rFonts w:cs="Tahoma"/>
          <w:bCs/>
          <w:color w:val="000000" w:themeColor="text1"/>
        </w:rPr>
        <w:t xml:space="preserve">2 anni, Enrico </w:t>
      </w:r>
      <w:proofErr w:type="spellStart"/>
      <w:r>
        <w:rPr>
          <w:rFonts w:cs="Tahoma"/>
          <w:bCs/>
          <w:color w:val="000000" w:themeColor="text1"/>
        </w:rPr>
        <w:t>Davolio</w:t>
      </w:r>
      <w:proofErr w:type="spellEnd"/>
      <w:r>
        <w:rPr>
          <w:rFonts w:cs="Tahoma"/>
          <w:bCs/>
          <w:color w:val="000000" w:themeColor="text1"/>
        </w:rPr>
        <w:t xml:space="preserve"> era presidente di CS&amp;L,</w:t>
      </w:r>
      <w:r w:rsidRPr="004060DE">
        <w:rPr>
          <w:rFonts w:cs="Tahoma"/>
          <w:bCs/>
          <w:color w:val="000000" w:themeColor="text1"/>
        </w:rPr>
        <w:t xml:space="preserve"> Consorzio sociale</w:t>
      </w:r>
      <w:r>
        <w:rPr>
          <w:rFonts w:cs="Tahoma"/>
          <w:bCs/>
          <w:color w:val="000000" w:themeColor="text1"/>
        </w:rPr>
        <w:t xml:space="preserve"> costituito da oltre trenta cooperative, e d</w:t>
      </w:r>
      <w:r w:rsidRPr="004060DE">
        <w:rPr>
          <w:rFonts w:cs="Tahoma"/>
          <w:bCs/>
          <w:color w:val="000000" w:themeColor="text1"/>
        </w:rPr>
        <w:t>iretto</w:t>
      </w:r>
      <w:r>
        <w:rPr>
          <w:rFonts w:cs="Tahoma"/>
          <w:bCs/>
          <w:color w:val="000000" w:themeColor="text1"/>
        </w:rPr>
        <w:t xml:space="preserve">re generale della cooperativa </w:t>
      </w:r>
      <w:proofErr w:type="spellStart"/>
      <w:r>
        <w:rPr>
          <w:rFonts w:cs="Tahoma"/>
          <w:bCs/>
          <w:color w:val="000000" w:themeColor="text1"/>
        </w:rPr>
        <w:t>Aeris</w:t>
      </w:r>
      <w:proofErr w:type="spellEnd"/>
      <w:r w:rsidRPr="004060DE">
        <w:rPr>
          <w:rFonts w:cs="Tahoma"/>
          <w:bCs/>
          <w:color w:val="000000" w:themeColor="text1"/>
        </w:rPr>
        <w:t xml:space="preserve"> di Vimercate di cui è stato uno dei fondatori. Enrico ha fatto la storia della cooper</w:t>
      </w:r>
      <w:r>
        <w:rPr>
          <w:rFonts w:cs="Tahoma"/>
          <w:bCs/>
          <w:color w:val="000000" w:themeColor="text1"/>
        </w:rPr>
        <w:t xml:space="preserve">azione sociale del vimercatese: </w:t>
      </w:r>
      <w:r w:rsidRPr="004060DE">
        <w:rPr>
          <w:rFonts w:cs="Tahoma"/>
          <w:bCs/>
          <w:color w:val="000000" w:themeColor="text1"/>
        </w:rPr>
        <w:t xml:space="preserve">è stato un riferimento importante per tutto il mondo del terzo settore, grazie al ruolo svolto all'interno degli organismi di partecipazione alla vita </w:t>
      </w:r>
      <w:r>
        <w:rPr>
          <w:rFonts w:cs="Tahoma"/>
          <w:bCs/>
          <w:color w:val="000000" w:themeColor="text1"/>
        </w:rPr>
        <w:t xml:space="preserve">sociale della comunità, e anche </w:t>
      </w:r>
      <w:r w:rsidRPr="004060DE">
        <w:rPr>
          <w:rFonts w:cs="Tahoma"/>
          <w:bCs/>
          <w:color w:val="000000" w:themeColor="text1"/>
        </w:rPr>
        <w:t xml:space="preserve">un interlocutore stimato per la politica e </w:t>
      </w:r>
      <w:r>
        <w:rPr>
          <w:rFonts w:cs="Tahoma"/>
          <w:bCs/>
          <w:color w:val="000000" w:themeColor="text1"/>
        </w:rPr>
        <w:t xml:space="preserve">per </w:t>
      </w:r>
      <w:r w:rsidRPr="004060DE">
        <w:rPr>
          <w:rFonts w:cs="Tahoma"/>
          <w:bCs/>
          <w:color w:val="000000" w:themeColor="text1"/>
        </w:rPr>
        <w:t>le amministrazioni locali. Come portavoce del Forum del terzo settore Brianza est è stato referente per il progetto di accoglienza dei migranti</w:t>
      </w:r>
      <w:r>
        <w:rPr>
          <w:rFonts w:cs="Tahoma"/>
          <w:bCs/>
          <w:color w:val="000000" w:themeColor="text1"/>
        </w:rPr>
        <w:t xml:space="preserve"> “Emergenza Nord Africa”</w:t>
      </w:r>
      <w:r w:rsidRPr="004060DE">
        <w:rPr>
          <w:rFonts w:cs="Tahoma"/>
          <w:bCs/>
          <w:color w:val="000000" w:themeColor="text1"/>
        </w:rPr>
        <w:t xml:space="preserve">. </w:t>
      </w:r>
      <w:r>
        <w:rPr>
          <w:rFonts w:cs="Tahoma"/>
          <w:bCs/>
          <w:color w:val="000000" w:themeColor="text1"/>
        </w:rPr>
        <w:t>A</w:t>
      </w:r>
      <w:r w:rsidRPr="004060DE">
        <w:rPr>
          <w:rFonts w:cs="Tahoma"/>
          <w:bCs/>
          <w:color w:val="000000" w:themeColor="text1"/>
        </w:rPr>
        <w:t>prirsi sempre a ciò che è diverso da noi, mettendosi in gioco autenticamente</w:t>
      </w:r>
      <w:r>
        <w:rPr>
          <w:rFonts w:cs="Tahoma"/>
          <w:bCs/>
          <w:color w:val="000000" w:themeColor="text1"/>
        </w:rPr>
        <w:t xml:space="preserve"> è l’insegnamento che ci ha lasciato.</w:t>
      </w:r>
    </w:p>
    <w:p w:rsidR="00371C9F" w:rsidRPr="004060DE" w:rsidRDefault="00371C9F" w:rsidP="00371C9F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4060DE">
        <w:rPr>
          <w:rFonts w:cs="Tahoma"/>
          <w:bCs/>
          <w:color w:val="000000" w:themeColor="text1"/>
        </w:rPr>
        <w:br/>
      </w:r>
      <w:r w:rsidRPr="004060DE">
        <w:rPr>
          <w:rFonts w:cs="Tahoma"/>
          <w:b/>
          <w:bCs/>
          <w:color w:val="000000" w:themeColor="text1"/>
        </w:rPr>
        <w:t>Come sostenere il Fondo</w:t>
      </w:r>
      <w:r w:rsidRPr="004060DE">
        <w:rPr>
          <w:rFonts w:cs="Tahoma"/>
          <w:bCs/>
          <w:color w:val="000000" w:themeColor="text1"/>
        </w:rPr>
        <w:t xml:space="preserve">. È possibile sostenere il Fondo “Premio Enrico </w:t>
      </w:r>
      <w:proofErr w:type="spellStart"/>
      <w:r w:rsidRPr="004060DE">
        <w:rPr>
          <w:rFonts w:cs="Tahoma"/>
          <w:bCs/>
          <w:color w:val="000000" w:themeColor="text1"/>
        </w:rPr>
        <w:t>Davolio</w:t>
      </w:r>
      <w:proofErr w:type="spellEnd"/>
      <w:r w:rsidRPr="004060DE">
        <w:rPr>
          <w:rFonts w:cs="Tahoma"/>
          <w:bCs/>
          <w:color w:val="000000" w:themeColor="text1"/>
        </w:rPr>
        <w:t>”</w:t>
      </w:r>
      <w:r>
        <w:rPr>
          <w:rFonts w:cs="Tahoma"/>
          <w:bCs/>
          <w:color w:val="000000" w:themeColor="text1"/>
        </w:rPr>
        <w:t xml:space="preserve"> con </w:t>
      </w:r>
      <w:r w:rsidRPr="004060DE">
        <w:rPr>
          <w:rFonts w:cs="Tahoma"/>
          <w:bCs/>
          <w:color w:val="000000" w:themeColor="text1"/>
        </w:rPr>
        <w:t xml:space="preserve">un bonifico o </w:t>
      </w:r>
      <w:r>
        <w:rPr>
          <w:rFonts w:cs="Tahoma"/>
          <w:bCs/>
          <w:color w:val="000000" w:themeColor="text1"/>
        </w:rPr>
        <w:t xml:space="preserve">con un versamento attraverso </w:t>
      </w:r>
      <w:r w:rsidRPr="004060DE">
        <w:rPr>
          <w:rFonts w:cstheme="minorHAnsi"/>
          <w:color w:val="000000" w:themeColor="text1"/>
        </w:rPr>
        <w:t xml:space="preserve">bollettino postale sui seguenti conti intestati alla Fondazione della Comunità di Monza e Brianza Onlus, con causale: “Fondo Enrico </w:t>
      </w:r>
      <w:proofErr w:type="spellStart"/>
      <w:r w:rsidRPr="004060DE">
        <w:rPr>
          <w:rFonts w:cstheme="minorHAnsi"/>
          <w:color w:val="000000" w:themeColor="text1"/>
        </w:rPr>
        <w:t>Davolio</w:t>
      </w:r>
      <w:proofErr w:type="spellEnd"/>
      <w:r w:rsidRPr="004060DE">
        <w:rPr>
          <w:rFonts w:cstheme="minorHAnsi"/>
          <w:color w:val="000000" w:themeColor="text1"/>
        </w:rPr>
        <w:t xml:space="preserve">”: </w:t>
      </w:r>
    </w:p>
    <w:p w:rsidR="00371C9F" w:rsidRPr="004060DE" w:rsidRDefault="00371C9F" w:rsidP="00371C9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060DE">
        <w:rPr>
          <w:rFonts w:cstheme="minorHAnsi"/>
          <w:color w:val="000000" w:themeColor="text1"/>
        </w:rPr>
        <w:t xml:space="preserve">Banca Popolare di Milano – </w:t>
      </w:r>
      <w:r w:rsidRPr="00A0066A">
        <w:rPr>
          <w:rStyle w:val="Enfasigrassetto"/>
          <w:color w:val="000000"/>
        </w:rPr>
        <w:t>IT03 Q05034 20408 000000029299</w:t>
      </w:r>
    </w:p>
    <w:p w:rsidR="00AA7895" w:rsidRDefault="00371C9F" w:rsidP="004A4D9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 w:rsidRPr="004060DE">
        <w:rPr>
          <w:rFonts w:cstheme="minorHAnsi"/>
          <w:color w:val="000000" w:themeColor="text1"/>
        </w:rPr>
        <w:t xml:space="preserve">C/C postale 1025487529 </w:t>
      </w:r>
    </w:p>
    <w:p w:rsidR="004A4D9C" w:rsidRPr="004A4D9C" w:rsidRDefault="004A4D9C" w:rsidP="004A4D9C">
      <w:pPr>
        <w:spacing w:after="0" w:line="360" w:lineRule="auto"/>
        <w:ind w:left="720"/>
        <w:jc w:val="both"/>
        <w:rPr>
          <w:rFonts w:cstheme="minorHAnsi"/>
          <w:color w:val="000000" w:themeColor="text1"/>
        </w:rPr>
      </w:pPr>
    </w:p>
    <w:p w:rsidR="00AA7895" w:rsidRDefault="00AA7895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bookmarkStart w:id="0" w:name="_GoBack"/>
      <w:bookmarkEnd w:id="0"/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F92866" w:rsidRDefault="00F92866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AA7895" w:rsidRDefault="00AA7895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</w:p>
    <w:p w:rsidR="00AA7895" w:rsidRDefault="00AA7895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>
        <w:rPr>
          <w:rFonts w:cs="Tahoma"/>
          <w:bCs/>
          <w:sz w:val="20"/>
          <w:szCs w:val="20"/>
        </w:rPr>
        <w:t>Per informazioni:</w:t>
      </w:r>
    </w:p>
    <w:p w:rsidR="00AA7895" w:rsidRPr="007F3AE5" w:rsidRDefault="00AA7895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Federica </w:t>
      </w:r>
      <w:proofErr w:type="spellStart"/>
      <w:r w:rsidRPr="007F3AE5">
        <w:rPr>
          <w:rFonts w:cs="Tahoma"/>
          <w:bCs/>
          <w:sz w:val="20"/>
          <w:szCs w:val="20"/>
        </w:rPr>
        <w:t>Fenaroli</w:t>
      </w:r>
      <w:proofErr w:type="spellEnd"/>
      <w:r>
        <w:rPr>
          <w:rFonts w:cs="Tahoma"/>
          <w:bCs/>
          <w:sz w:val="20"/>
          <w:szCs w:val="20"/>
        </w:rPr>
        <w:t xml:space="preserve"> | </w:t>
      </w:r>
      <w:r w:rsidRPr="007F3AE5">
        <w:rPr>
          <w:rFonts w:cs="Tahoma"/>
          <w:bCs/>
          <w:sz w:val="20"/>
          <w:szCs w:val="20"/>
        </w:rPr>
        <w:t>Fondazione della Comunità di Monza e Brianza Onlus</w:t>
      </w:r>
    </w:p>
    <w:p w:rsidR="00AA7895" w:rsidRPr="007F3AE5" w:rsidRDefault="00AA7895" w:rsidP="00AA7895">
      <w:pPr>
        <w:spacing w:after="0" w:line="240" w:lineRule="auto"/>
        <w:outlineLvl w:val="0"/>
        <w:rPr>
          <w:rFonts w:cs="Tahoma"/>
          <w:bCs/>
          <w:sz w:val="20"/>
          <w:szCs w:val="20"/>
        </w:rPr>
      </w:pPr>
      <w:r w:rsidRPr="007F3AE5">
        <w:rPr>
          <w:rFonts w:cs="Tahoma"/>
          <w:bCs/>
          <w:sz w:val="20"/>
          <w:szCs w:val="20"/>
        </w:rPr>
        <w:t xml:space="preserve">Via </w:t>
      </w:r>
      <w:r>
        <w:rPr>
          <w:rFonts w:cs="Tahoma"/>
          <w:bCs/>
          <w:sz w:val="20"/>
          <w:szCs w:val="20"/>
        </w:rPr>
        <w:t>Gerardo dei Tintori, 18 - Monza |</w:t>
      </w:r>
      <w:r w:rsidRPr="007F3AE5">
        <w:rPr>
          <w:rFonts w:cs="Tahoma"/>
          <w:bCs/>
          <w:sz w:val="20"/>
          <w:szCs w:val="20"/>
        </w:rPr>
        <w:t xml:space="preserve"> 039.3900942</w:t>
      </w:r>
    </w:p>
    <w:p w:rsidR="00AA7895" w:rsidRPr="004060DE" w:rsidRDefault="002B4006" w:rsidP="00AA7895">
      <w:pPr>
        <w:spacing w:after="0" w:line="360" w:lineRule="auto"/>
        <w:outlineLvl w:val="0"/>
        <w:rPr>
          <w:rFonts w:cs="Tahoma"/>
          <w:bCs/>
          <w:color w:val="000000" w:themeColor="text1"/>
          <w:sz w:val="20"/>
          <w:szCs w:val="20"/>
        </w:rPr>
      </w:pPr>
      <w:hyperlink r:id="rId7" w:history="1">
        <w:r w:rsidR="00AA7895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info@fondazionemonzabrianza.org</w:t>
        </w:r>
      </w:hyperlink>
      <w:r w:rsidR="00AA7895" w:rsidRPr="004060DE">
        <w:rPr>
          <w:rFonts w:cs="Tahoma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AA7895" w:rsidRPr="004060DE">
          <w:rPr>
            <w:rStyle w:val="Collegamentoipertestuale"/>
            <w:rFonts w:cs="Tahoma"/>
            <w:color w:val="000000" w:themeColor="text1"/>
            <w:sz w:val="20"/>
            <w:szCs w:val="20"/>
          </w:rPr>
          <w:t>www.fondazionemonzabrianza.org</w:t>
        </w:r>
      </w:hyperlink>
    </w:p>
    <w:p w:rsidR="00AA7895" w:rsidRPr="001D1332" w:rsidRDefault="00AA7895" w:rsidP="001D1332">
      <w:pPr>
        <w:spacing w:after="0" w:line="360" w:lineRule="auto"/>
        <w:outlineLvl w:val="0"/>
        <w:rPr>
          <w:rFonts w:cstheme="minorHAnsi"/>
          <w:color w:val="000000" w:themeColor="text1"/>
        </w:rPr>
      </w:pPr>
      <w:r w:rsidRPr="004060DE">
        <w:rPr>
          <w:noProof/>
          <w:color w:val="000000" w:themeColor="tex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67DF5DB" wp14:editId="294D7507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37490" cy="23749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Immagin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Pr="004060DE">
          <w:rPr>
            <w:rStyle w:val="Collegamentoipertestuale"/>
            <w:color w:val="000000" w:themeColor="text1"/>
            <w:sz w:val="20"/>
            <w:szCs w:val="20"/>
          </w:rPr>
          <w:t>https://www.facebook.com/FondazioneComunitaMB/</w:t>
        </w:r>
      </w:hyperlink>
      <w:r w:rsidR="00727FC1">
        <w:rPr>
          <w:rStyle w:val="Collegamentoipertestuale"/>
          <w:color w:val="000000" w:themeColor="text1"/>
          <w:sz w:val="20"/>
          <w:szCs w:val="20"/>
        </w:rPr>
        <w:t xml:space="preserve"> </w:t>
      </w:r>
      <w:r w:rsidRPr="004060DE">
        <w:rPr>
          <w:rFonts w:ascii="Verdana" w:hAnsi="Verdana" w:cs="Times New Roman"/>
          <w:noProof/>
          <w:color w:val="000000" w:themeColor="text1"/>
          <w:sz w:val="20"/>
          <w:szCs w:val="20"/>
          <w:lang w:eastAsia="it-IT"/>
        </w:rPr>
        <w:drawing>
          <wp:inline distT="0" distB="0" distL="0" distR="0" wp14:anchorId="1B8F564D" wp14:editId="64EE89C2">
            <wp:extent cx="238125" cy="209550"/>
            <wp:effectExtent l="0" t="0" r="9525" b="0"/>
            <wp:docPr id="3" name="Immagine 3" descr="C:\Users\User\AppData\Local\Microsoft\Windows\INetCache\Content.Word\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\Microsoft\Windows\INetCache\Content.Word\i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332">
        <w:rPr>
          <w:sz w:val="20"/>
          <w:szCs w:val="20"/>
        </w:rPr>
        <w:t>https://www.instagram.com/fondazionemb/</w:t>
      </w:r>
    </w:p>
    <w:sectPr w:rsidR="00AA7895" w:rsidRPr="001D133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06" w:rsidRDefault="002B4006" w:rsidP="00AA7895">
      <w:pPr>
        <w:spacing w:after="0" w:line="240" w:lineRule="auto"/>
      </w:pPr>
      <w:r>
        <w:separator/>
      </w:r>
    </w:p>
  </w:endnote>
  <w:endnote w:type="continuationSeparator" w:id="0">
    <w:p w:rsidR="002B4006" w:rsidRDefault="002B4006" w:rsidP="00AA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06" w:rsidRDefault="002B4006" w:rsidP="00AA7895">
      <w:pPr>
        <w:spacing w:after="0" w:line="240" w:lineRule="auto"/>
      </w:pPr>
      <w:r>
        <w:separator/>
      </w:r>
    </w:p>
  </w:footnote>
  <w:footnote w:type="continuationSeparator" w:id="0">
    <w:p w:rsidR="002B4006" w:rsidRDefault="002B4006" w:rsidP="00AA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895" w:rsidRDefault="00AA7895" w:rsidP="00AA789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524F806" wp14:editId="164BB5B4">
          <wp:extent cx="1028700" cy="10287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D62"/>
    <w:multiLevelType w:val="multilevel"/>
    <w:tmpl w:val="095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5"/>
    <w:rsid w:val="00026C04"/>
    <w:rsid w:val="000826CD"/>
    <w:rsid w:val="000A6238"/>
    <w:rsid w:val="001D1332"/>
    <w:rsid w:val="001E03F6"/>
    <w:rsid w:val="00283835"/>
    <w:rsid w:val="002B4006"/>
    <w:rsid w:val="002C47C5"/>
    <w:rsid w:val="00371C9F"/>
    <w:rsid w:val="004A4D9C"/>
    <w:rsid w:val="004A6449"/>
    <w:rsid w:val="00594928"/>
    <w:rsid w:val="00662BE4"/>
    <w:rsid w:val="00727FC1"/>
    <w:rsid w:val="007701A9"/>
    <w:rsid w:val="007E5523"/>
    <w:rsid w:val="009429F8"/>
    <w:rsid w:val="009D11AE"/>
    <w:rsid w:val="00A327ED"/>
    <w:rsid w:val="00A945B4"/>
    <w:rsid w:val="00AA7895"/>
    <w:rsid w:val="00C8112F"/>
    <w:rsid w:val="00CD57AC"/>
    <w:rsid w:val="00D43C8B"/>
    <w:rsid w:val="00DD44B9"/>
    <w:rsid w:val="00E72741"/>
    <w:rsid w:val="00EC217C"/>
    <w:rsid w:val="00F375D3"/>
    <w:rsid w:val="00F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3AB7"/>
  <w15:chartTrackingRefBased/>
  <w15:docId w15:val="{11DCD84B-49C0-4948-B1DA-E68CF0D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895"/>
  </w:style>
  <w:style w:type="paragraph" w:styleId="Pidipagina">
    <w:name w:val="footer"/>
    <w:basedOn w:val="Normale"/>
    <w:link w:val="PidipaginaCarattere"/>
    <w:uiPriority w:val="99"/>
    <w:unhideWhenUsed/>
    <w:rsid w:val="00AA7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895"/>
  </w:style>
  <w:style w:type="character" w:styleId="Collegamentoipertestuale">
    <w:name w:val="Hyperlink"/>
    <w:basedOn w:val="Carpredefinitoparagrafo"/>
    <w:unhideWhenUsed/>
    <w:rsid w:val="00AA789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7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A7895"/>
    <w:rPr>
      <w:i/>
      <w:iCs/>
    </w:rPr>
  </w:style>
  <w:style w:type="character" w:styleId="Enfasigrassetto">
    <w:name w:val="Strong"/>
    <w:basedOn w:val="Carpredefinitoparagrafo"/>
    <w:uiPriority w:val="22"/>
    <w:qFormat/>
    <w:rsid w:val="00AA7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monzabrianz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ondazionemonzabrianz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facebook.com/FondazioneComunitaM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2020-09-15T10:07:00Z</dcterms:created>
  <dcterms:modified xsi:type="dcterms:W3CDTF">2020-09-15T10:25:00Z</dcterms:modified>
</cp:coreProperties>
</file>