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1E" w:rsidRDefault="00DD1787" w:rsidP="003F371E">
      <w:pPr>
        <w:jc w:val="center"/>
        <w:rPr>
          <w:color w:val="000000" w:themeColor="text1"/>
        </w:rPr>
      </w:pPr>
      <w:r w:rsidRPr="003F371E">
        <w:rPr>
          <w:color w:val="000000" w:themeColor="text1"/>
          <w:u w:val="single"/>
        </w:rPr>
        <w:t>Comunicato stampa</w:t>
      </w:r>
      <w:r w:rsidRPr="00E7096D">
        <w:rPr>
          <w:color w:val="000000" w:themeColor="text1"/>
        </w:rPr>
        <w:br/>
      </w:r>
      <w:r w:rsidRPr="00E7096D">
        <w:rPr>
          <w:color w:val="000000" w:themeColor="text1"/>
        </w:rPr>
        <w:br/>
      </w:r>
      <w:r w:rsidRPr="003F371E">
        <w:rPr>
          <w:b/>
          <w:color w:val="000000" w:themeColor="text1"/>
          <w:sz w:val="24"/>
        </w:rPr>
        <w:t>Fondo Emergenza Ucraina MB: al via i primi tre progetti</w:t>
      </w:r>
      <w:r w:rsidRPr="00E7096D">
        <w:rPr>
          <w:color w:val="000000" w:themeColor="text1"/>
        </w:rPr>
        <w:br/>
      </w:r>
      <w:r w:rsidRPr="00E7096D">
        <w:rPr>
          <w:color w:val="000000" w:themeColor="text1"/>
        </w:rPr>
        <w:br/>
      </w:r>
      <w:r w:rsidRPr="003F371E">
        <w:rPr>
          <w:i/>
          <w:color w:val="000000" w:themeColor="text1"/>
        </w:rPr>
        <w:t>Integrazione, sostegno alimentare, supporto nell</w:t>
      </w:r>
      <w:r w:rsidR="003F371E">
        <w:rPr>
          <w:i/>
          <w:color w:val="000000" w:themeColor="text1"/>
        </w:rPr>
        <w:t xml:space="preserve">’ospitalità: </w:t>
      </w:r>
      <w:r w:rsidRPr="003F371E">
        <w:rPr>
          <w:i/>
          <w:color w:val="000000" w:themeColor="text1"/>
        </w:rPr>
        <w:t xml:space="preserve">la Brianza solidale </w:t>
      </w:r>
      <w:r w:rsidR="00E21F97" w:rsidRPr="003F371E">
        <w:rPr>
          <w:i/>
          <w:color w:val="000000" w:themeColor="text1"/>
        </w:rPr>
        <w:t>promuove l’accoglienza</w:t>
      </w:r>
      <w:r w:rsidR="00AD3AE4">
        <w:rPr>
          <w:i/>
          <w:color w:val="000000" w:themeColor="text1"/>
        </w:rPr>
        <w:br/>
      </w:r>
      <w:r w:rsidR="001F1790">
        <w:rPr>
          <w:i/>
          <w:color w:val="000000" w:themeColor="text1"/>
        </w:rPr>
        <w:br/>
      </w:r>
      <w:r w:rsidR="00AD3AE4">
        <w:rPr>
          <w:i/>
          <w:color w:val="000000" w:themeColor="text1"/>
        </w:rPr>
        <w:t>Ancora aperta la Call 2022 per le organizzazioni di Terzo settore del territorio</w:t>
      </w:r>
      <w:r w:rsidR="00AD3AE4">
        <w:rPr>
          <w:color w:val="000000" w:themeColor="text1"/>
        </w:rPr>
        <w:br/>
      </w:r>
    </w:p>
    <w:p w:rsidR="000F4DAD" w:rsidRDefault="00E21F97" w:rsidP="003F371E">
      <w:pPr>
        <w:jc w:val="both"/>
        <w:rPr>
          <w:color w:val="000000" w:themeColor="text1"/>
        </w:rPr>
      </w:pPr>
      <w:r w:rsidRPr="00E7096D">
        <w:rPr>
          <w:color w:val="000000" w:themeColor="text1"/>
        </w:rPr>
        <w:t xml:space="preserve">Monza, 22 luglio 2022 - Un </w:t>
      </w:r>
      <w:r w:rsidRPr="004C0704">
        <w:rPr>
          <w:b/>
          <w:color w:val="000000" w:themeColor="text1"/>
        </w:rPr>
        <w:t>doposcuola</w:t>
      </w:r>
      <w:r w:rsidRPr="00E7096D">
        <w:rPr>
          <w:color w:val="000000" w:themeColor="text1"/>
        </w:rPr>
        <w:t xml:space="preserve"> nel territorio di Seregno rivolto ai più piccoli, ucraini e italiani, con attività di </w:t>
      </w:r>
      <w:r w:rsidRPr="004C0704">
        <w:rPr>
          <w:b/>
          <w:color w:val="000000" w:themeColor="text1"/>
        </w:rPr>
        <w:t>supporto allo studio</w:t>
      </w:r>
      <w:r w:rsidRPr="00E7096D">
        <w:rPr>
          <w:color w:val="000000" w:themeColor="text1"/>
        </w:rPr>
        <w:t xml:space="preserve">, </w:t>
      </w:r>
      <w:r w:rsidRPr="004C0704">
        <w:rPr>
          <w:b/>
          <w:color w:val="000000" w:themeColor="text1"/>
        </w:rPr>
        <w:t>laboratori</w:t>
      </w:r>
      <w:r w:rsidRPr="00E7096D">
        <w:rPr>
          <w:color w:val="000000" w:themeColor="text1"/>
        </w:rPr>
        <w:t xml:space="preserve"> di liber</w:t>
      </w:r>
      <w:r w:rsidR="000F4DAD">
        <w:rPr>
          <w:color w:val="000000" w:themeColor="text1"/>
        </w:rPr>
        <w:t>a espressione artistica e uscite</w:t>
      </w:r>
      <w:r w:rsidRPr="00E7096D">
        <w:rPr>
          <w:color w:val="000000" w:themeColor="text1"/>
        </w:rPr>
        <w:t xml:space="preserve"> didattiche, finalizzato non solo ad aiutare le famiglie, ma anche a favorire l'integrazione. </w:t>
      </w:r>
      <w:r w:rsidR="000F4DAD">
        <w:rPr>
          <w:color w:val="000000" w:themeColor="text1"/>
        </w:rPr>
        <w:t>Una d</w:t>
      </w:r>
      <w:r w:rsidR="003D4662" w:rsidRPr="00E7096D">
        <w:rPr>
          <w:color w:val="000000" w:themeColor="text1"/>
        </w:rPr>
        <w:t>istribuzione</w:t>
      </w:r>
      <w:r w:rsidR="000F4DAD">
        <w:rPr>
          <w:color w:val="000000" w:themeColor="text1"/>
        </w:rPr>
        <w:t>, a cadenza settimanale,</w:t>
      </w:r>
      <w:r w:rsidR="003D4662" w:rsidRPr="00E7096D">
        <w:rPr>
          <w:color w:val="000000" w:themeColor="text1"/>
        </w:rPr>
        <w:t xml:space="preserve"> agli ucraini rifugiati nel territorio della provincia e alle famiglie che li stanno ospitando</w:t>
      </w:r>
      <w:r w:rsidR="00D9516B">
        <w:rPr>
          <w:color w:val="000000" w:themeColor="text1"/>
        </w:rPr>
        <w:t>,</w:t>
      </w:r>
      <w:r w:rsidR="003D4662" w:rsidRPr="00E7096D">
        <w:rPr>
          <w:color w:val="000000" w:themeColor="text1"/>
        </w:rPr>
        <w:t xml:space="preserve"> di </w:t>
      </w:r>
      <w:r w:rsidR="003D4662" w:rsidRPr="004C0704">
        <w:rPr>
          <w:b/>
          <w:color w:val="000000" w:themeColor="text1"/>
        </w:rPr>
        <w:t>cibo non deperibile</w:t>
      </w:r>
      <w:r w:rsidR="003D4662" w:rsidRPr="00E7096D">
        <w:rPr>
          <w:color w:val="000000" w:themeColor="text1"/>
        </w:rPr>
        <w:t xml:space="preserve"> e di </w:t>
      </w:r>
      <w:r w:rsidR="003D4662" w:rsidRPr="004C0704">
        <w:rPr>
          <w:b/>
          <w:color w:val="000000" w:themeColor="text1"/>
        </w:rPr>
        <w:t>prodotti per l’igiene personale</w:t>
      </w:r>
      <w:r w:rsidR="003D4662" w:rsidRPr="00E7096D">
        <w:rPr>
          <w:color w:val="000000" w:themeColor="text1"/>
        </w:rPr>
        <w:t xml:space="preserve">. </w:t>
      </w:r>
      <w:r w:rsidR="000F4DAD">
        <w:rPr>
          <w:color w:val="000000" w:themeColor="text1"/>
        </w:rPr>
        <w:t>L’avvio di nuovi i</w:t>
      </w:r>
      <w:r w:rsidRPr="00E7096D">
        <w:rPr>
          <w:color w:val="000000" w:themeColor="text1"/>
        </w:rPr>
        <w:t xml:space="preserve">nterventi di supporto e di </w:t>
      </w:r>
      <w:r w:rsidRPr="004C0704">
        <w:rPr>
          <w:b/>
          <w:color w:val="000000" w:themeColor="text1"/>
        </w:rPr>
        <w:t>sostegno</w:t>
      </w:r>
      <w:r w:rsidRPr="00E7096D">
        <w:rPr>
          <w:color w:val="000000" w:themeColor="text1"/>
        </w:rPr>
        <w:t xml:space="preserve"> ai profughi ucraini </w:t>
      </w:r>
      <w:r w:rsidR="000F4DAD">
        <w:rPr>
          <w:color w:val="000000" w:themeColor="text1"/>
        </w:rPr>
        <w:t xml:space="preserve">ospiti della comunità di Muggiò. </w:t>
      </w:r>
      <w:r w:rsidRPr="00E7096D">
        <w:rPr>
          <w:color w:val="000000" w:themeColor="text1"/>
        </w:rPr>
        <w:t xml:space="preserve">I primi tre progetti sostenuti attraverso la </w:t>
      </w:r>
      <w:r w:rsidRPr="003F371E">
        <w:rPr>
          <w:b/>
          <w:color w:val="000000" w:themeColor="text1"/>
        </w:rPr>
        <w:t>Call 2022</w:t>
      </w:r>
      <w:r w:rsidRPr="00E7096D">
        <w:rPr>
          <w:color w:val="000000" w:themeColor="text1"/>
        </w:rPr>
        <w:t xml:space="preserve"> del </w:t>
      </w:r>
      <w:r w:rsidRPr="003F371E">
        <w:rPr>
          <w:b/>
          <w:color w:val="000000" w:themeColor="text1"/>
        </w:rPr>
        <w:t>Fondo Emergenza Ucraina MB</w:t>
      </w:r>
      <w:r w:rsidRPr="00E7096D">
        <w:rPr>
          <w:color w:val="000000" w:themeColor="text1"/>
        </w:rPr>
        <w:t xml:space="preserve"> sono pronti a part</w:t>
      </w:r>
      <w:r w:rsidR="003D4662" w:rsidRPr="00E7096D">
        <w:rPr>
          <w:color w:val="000000" w:themeColor="text1"/>
        </w:rPr>
        <w:t xml:space="preserve">ire: deliberati nella serata di ieri dal Consiglio di Amministrazione della Fondazione MB, </w:t>
      </w:r>
      <w:r w:rsidR="000A2B77" w:rsidRPr="00E7096D">
        <w:rPr>
          <w:color w:val="000000" w:themeColor="text1"/>
        </w:rPr>
        <w:t>si propongono di offrire un supporto alle attività di accoglienza diffusa che hanno preso piede nel territorio della provincia.</w:t>
      </w:r>
    </w:p>
    <w:p w:rsidR="000A2B77" w:rsidRPr="004C0704" w:rsidRDefault="000F4DAD" w:rsidP="003F371E">
      <w:pPr>
        <w:jc w:val="both"/>
        <w:rPr>
          <w:color w:val="000000" w:themeColor="text1"/>
        </w:rPr>
      </w:pPr>
      <w:r>
        <w:rPr>
          <w:color w:val="000000" w:themeColor="text1"/>
        </w:rPr>
        <w:t xml:space="preserve"> </w:t>
      </w:r>
      <w:r w:rsidR="00836B33">
        <w:rPr>
          <w:color w:val="000000"/>
          <w:shd w:val="clear" w:color="auto" w:fill="FFFFFF"/>
        </w:rPr>
        <w:t xml:space="preserve">“In questi mesi è stato impossibile restare a guardare: la priorità è stata, e sarà ancora per lungo tempo, quella di offrire tutto l’aiuto possibile a una popolazione così vicina e in difficoltà. Grazie alle donazioni raccolte e messe a disposizione dal fondo abbiamo lavorato </w:t>
      </w:r>
      <w:r w:rsidR="00836B33">
        <w:t xml:space="preserve">in sinergia con le organizzazioni e con gli enti in prima linea nel coordinamento e nell’organizzazione dell’accoglienza. Con uno sguardo ora rivolto alla seconda fase dell’emergenza, affinché l’accoglienza possa essere realmente sostenibile per tutto il tempo necessario alla permanenza dei profughi ucraini nella nostra provincia, la Fondazione della Comunità MB ha attivato uno strumento, la Call 2022, volto a sostenere in via prioritaria attività socializzanti, in particolar modo per minori, iniziative di sostegno educativo e psicologico rivolte a minori e adulti, corsi di lingua italiana e attività di mediazione culturale, supporto alimentare e attività di orientamento e di formazione lavorativa: le prime tre progettazioni selezionate, di cui oggi diamo comunicazione, si muovono proprio in questa direzione”, ha commentato il presidente della Fondazione MB </w:t>
      </w:r>
      <w:r w:rsidR="00836B33">
        <w:rPr>
          <w:b/>
          <w:bCs/>
        </w:rPr>
        <w:t>Giuseppe Fontana</w:t>
      </w:r>
      <w:r w:rsidR="00836B33">
        <w:t>.</w:t>
      </w:r>
    </w:p>
    <w:p w:rsidR="003F371E" w:rsidRDefault="003F371E">
      <w:pPr>
        <w:rPr>
          <w:rFonts w:ascii="Calibri" w:hAnsi="Calibri" w:cs="Calibri"/>
          <w:b/>
          <w:color w:val="000000" w:themeColor="text1"/>
          <w:shd w:val="clear" w:color="auto" w:fill="FFFFFF"/>
        </w:rPr>
      </w:pPr>
    </w:p>
    <w:p w:rsidR="000A2B77" w:rsidRPr="001F1790" w:rsidRDefault="000A2B77">
      <w:pPr>
        <w:rPr>
          <w:rFonts w:ascii="Calibri" w:hAnsi="Calibri" w:cs="Calibri"/>
          <w:b/>
          <w:color w:val="000000" w:themeColor="text1"/>
          <w:shd w:val="clear" w:color="auto" w:fill="FFFFFF"/>
        </w:rPr>
      </w:pPr>
      <w:r w:rsidRPr="003F371E">
        <w:rPr>
          <w:rFonts w:ascii="Calibri" w:hAnsi="Calibri" w:cs="Calibri"/>
          <w:b/>
          <w:color w:val="000000" w:themeColor="text1"/>
          <w:shd w:val="clear" w:color="auto" w:fill="FFFFFF"/>
        </w:rPr>
        <w:t xml:space="preserve">I </w:t>
      </w:r>
      <w:r w:rsidR="007468D3">
        <w:rPr>
          <w:rFonts w:ascii="Calibri" w:hAnsi="Calibri" w:cs="Calibri"/>
          <w:b/>
          <w:color w:val="000000" w:themeColor="text1"/>
          <w:shd w:val="clear" w:color="auto" w:fill="FFFFFF"/>
        </w:rPr>
        <w:t xml:space="preserve">primi tre </w:t>
      </w:r>
      <w:r w:rsidRPr="003F371E">
        <w:rPr>
          <w:rFonts w:ascii="Calibri" w:hAnsi="Calibri" w:cs="Calibri"/>
          <w:b/>
          <w:color w:val="000000" w:themeColor="text1"/>
          <w:shd w:val="clear" w:color="auto" w:fill="FFFFFF"/>
        </w:rPr>
        <w:t>progetti selezionati</w:t>
      </w:r>
      <w:r w:rsidRPr="00E7096D">
        <w:rPr>
          <w:rFonts w:ascii="Calibri" w:hAnsi="Calibri" w:cs="Calibri"/>
          <w:color w:val="000000" w:themeColor="text1"/>
          <w:shd w:val="clear" w:color="auto" w:fill="FFFFFF"/>
        </w:rPr>
        <w:br/>
      </w:r>
      <w:r w:rsidRPr="00E7096D">
        <w:rPr>
          <w:rFonts w:ascii="Calibri" w:hAnsi="Calibri" w:cs="Calibri"/>
          <w:color w:val="000000" w:themeColor="text1"/>
          <w:shd w:val="clear" w:color="auto" w:fill="FFFFFF"/>
        </w:rPr>
        <w:br/>
      </w:r>
      <w:hyperlink r:id="rId6" w:history="1">
        <w:r w:rsidRPr="00216741">
          <w:rPr>
            <w:rStyle w:val="Collegamentoipertestuale"/>
            <w:rFonts w:ascii="Calibri" w:hAnsi="Calibri" w:cs="Calibri"/>
            <w:b/>
            <w:shd w:val="clear" w:color="auto" w:fill="FFFFFF"/>
          </w:rPr>
          <w:t>Doposcuola per allievi | Libera Ucraina</w:t>
        </w:r>
        <w:r w:rsidR="003F371E" w:rsidRPr="00216741">
          <w:rPr>
            <w:rStyle w:val="Collegamentoipertestuale"/>
            <w:rFonts w:ascii="Calibri" w:hAnsi="Calibri" w:cs="Calibri"/>
            <w:b/>
            <w:shd w:val="clear" w:color="auto" w:fill="FFFFFF"/>
          </w:rPr>
          <w:t>, Seregno</w:t>
        </w:r>
      </w:hyperlink>
      <w:r w:rsidRPr="00E7096D">
        <w:rPr>
          <w:rFonts w:ascii="Calibri" w:hAnsi="Calibri" w:cs="Calibri"/>
          <w:color w:val="000000" w:themeColor="text1"/>
          <w:shd w:val="clear" w:color="auto" w:fill="FFFFFF"/>
        </w:rPr>
        <w:br/>
        <w:t xml:space="preserve">Pronto a prendere il via un doposcuola rivolto </w:t>
      </w:r>
      <w:r w:rsidR="009976A5">
        <w:rPr>
          <w:rFonts w:ascii="Calibri" w:hAnsi="Calibri" w:cs="Calibri"/>
          <w:color w:val="000000" w:themeColor="text1"/>
          <w:shd w:val="clear" w:color="auto" w:fill="FFFFFF"/>
        </w:rPr>
        <w:t>a bambini e bambine i</w:t>
      </w:r>
      <w:r w:rsidRPr="00E7096D">
        <w:rPr>
          <w:rFonts w:ascii="Calibri" w:hAnsi="Calibri" w:cs="Calibri"/>
          <w:color w:val="000000" w:themeColor="text1"/>
          <w:shd w:val="clear" w:color="auto" w:fill="FFFFFF"/>
        </w:rPr>
        <w:t xml:space="preserve">taliani e ucraini: si svolgerà negli spazi dell’istituto comprensivo Gianni </w:t>
      </w:r>
      <w:proofErr w:type="spellStart"/>
      <w:r w:rsidRPr="00E7096D">
        <w:rPr>
          <w:rFonts w:ascii="Calibri" w:hAnsi="Calibri" w:cs="Calibri"/>
          <w:color w:val="000000" w:themeColor="text1"/>
          <w:shd w:val="clear" w:color="auto" w:fill="FFFFFF"/>
        </w:rPr>
        <w:t>Rodari</w:t>
      </w:r>
      <w:proofErr w:type="spellEnd"/>
      <w:r w:rsidRPr="00E7096D">
        <w:rPr>
          <w:rFonts w:ascii="Calibri" w:hAnsi="Calibri" w:cs="Calibri"/>
          <w:color w:val="000000" w:themeColor="text1"/>
          <w:shd w:val="clear" w:color="auto" w:fill="FFFFFF"/>
        </w:rPr>
        <w:t xml:space="preserve"> di Seregno, al parco della </w:t>
      </w:r>
      <w:proofErr w:type="spellStart"/>
      <w:r w:rsidRPr="00E7096D">
        <w:rPr>
          <w:rFonts w:ascii="Calibri" w:hAnsi="Calibri" w:cs="Calibri"/>
          <w:color w:val="000000" w:themeColor="text1"/>
          <w:shd w:val="clear" w:color="auto" w:fill="FFFFFF"/>
        </w:rPr>
        <w:t>Porada</w:t>
      </w:r>
      <w:proofErr w:type="spellEnd"/>
      <w:r w:rsidRPr="00E7096D">
        <w:rPr>
          <w:rFonts w:ascii="Calibri" w:hAnsi="Calibri" w:cs="Calibri"/>
          <w:color w:val="000000" w:themeColor="text1"/>
          <w:shd w:val="clear" w:color="auto" w:fill="FFFFFF"/>
        </w:rPr>
        <w:t xml:space="preserve"> e al parco della Pace. Il doposcuola nasce dall'esigenza di fornire a bambine e bambini italiani e ucraini un supporto per lo studio e il tempo libero, per aiutare le famiglie a gestire il tempo e a dare un supporto scolastico in caso di lacune. Il progetto vuole dare più struttura ad un'iniziativa già esistente, gestita completamente da volontari, che però oggi </w:t>
      </w:r>
      <w:r w:rsidR="000F4DAD">
        <w:rPr>
          <w:rFonts w:ascii="Calibri" w:hAnsi="Calibri" w:cs="Calibri"/>
          <w:color w:val="000000" w:themeColor="text1"/>
          <w:shd w:val="clear" w:color="auto" w:fill="FFFFFF"/>
        </w:rPr>
        <w:t>si trova ad affrontare</w:t>
      </w:r>
      <w:r w:rsidRPr="00E7096D">
        <w:rPr>
          <w:rFonts w:ascii="Calibri" w:hAnsi="Calibri" w:cs="Calibri"/>
          <w:color w:val="000000" w:themeColor="text1"/>
          <w:shd w:val="clear" w:color="auto" w:fill="FFFFFF"/>
        </w:rPr>
        <w:t xml:space="preserve"> un incre</w:t>
      </w:r>
      <w:r w:rsidR="000F4DAD">
        <w:rPr>
          <w:rFonts w:ascii="Calibri" w:hAnsi="Calibri" w:cs="Calibri"/>
          <w:color w:val="000000" w:themeColor="text1"/>
          <w:shd w:val="clear" w:color="auto" w:fill="FFFFFF"/>
        </w:rPr>
        <w:t>mento di richieste, che portano alla necessità</w:t>
      </w:r>
      <w:r w:rsidRPr="00E7096D">
        <w:rPr>
          <w:rFonts w:ascii="Calibri" w:hAnsi="Calibri" w:cs="Calibri"/>
          <w:color w:val="000000" w:themeColor="text1"/>
          <w:shd w:val="clear" w:color="auto" w:fill="FFFFFF"/>
        </w:rPr>
        <w:t xml:space="preserve"> di maggiori risorse. I volontari e le volontarie sono cittadini </w:t>
      </w:r>
      <w:r w:rsidR="000F4DAD">
        <w:rPr>
          <w:rFonts w:ascii="Calibri" w:hAnsi="Calibri" w:cs="Calibri"/>
          <w:color w:val="000000" w:themeColor="text1"/>
          <w:shd w:val="clear" w:color="auto" w:fill="FFFFFF"/>
        </w:rPr>
        <w:t xml:space="preserve">ucraini e in parte italiani intenzionati a </w:t>
      </w:r>
      <w:r w:rsidRPr="00E7096D">
        <w:rPr>
          <w:rFonts w:ascii="Calibri" w:hAnsi="Calibri" w:cs="Calibri"/>
          <w:color w:val="000000" w:themeColor="text1"/>
          <w:shd w:val="clear" w:color="auto" w:fill="FFFFFF"/>
        </w:rPr>
        <w:t>mettere a disposizione della collettività le proprie competenze e professionalità.</w:t>
      </w:r>
      <w:r w:rsidR="00870883" w:rsidRPr="00E7096D">
        <w:rPr>
          <w:rFonts w:ascii="Calibri" w:hAnsi="Calibri" w:cs="Calibri"/>
          <w:color w:val="000000" w:themeColor="text1"/>
          <w:shd w:val="clear" w:color="auto" w:fill="FFFFFF"/>
        </w:rPr>
        <w:t xml:space="preserve"> Tra le azioni previste: </w:t>
      </w:r>
      <w:r w:rsidR="00870883" w:rsidRPr="00E7096D">
        <w:rPr>
          <w:rFonts w:ascii="Calibri" w:hAnsi="Calibri" w:cs="Calibri"/>
          <w:color w:val="000000" w:themeColor="text1"/>
          <w:shd w:val="clear" w:color="auto" w:fill="FFFFFF"/>
        </w:rPr>
        <w:t>su</w:t>
      </w:r>
      <w:r w:rsidR="000F4DAD">
        <w:rPr>
          <w:rFonts w:ascii="Calibri" w:hAnsi="Calibri" w:cs="Calibri"/>
          <w:color w:val="000000" w:themeColor="text1"/>
          <w:shd w:val="clear" w:color="auto" w:fill="FFFFFF"/>
        </w:rPr>
        <w:t>pporto allo studio per colmare eventuali</w:t>
      </w:r>
      <w:r w:rsidR="00870883" w:rsidRPr="00E7096D">
        <w:rPr>
          <w:rFonts w:ascii="Calibri" w:hAnsi="Calibri" w:cs="Calibri"/>
          <w:color w:val="000000" w:themeColor="text1"/>
          <w:shd w:val="clear" w:color="auto" w:fill="FFFFFF"/>
        </w:rPr>
        <w:t xml:space="preserve">, </w:t>
      </w:r>
      <w:r w:rsidR="00870883" w:rsidRPr="00E7096D">
        <w:rPr>
          <w:rFonts w:ascii="Calibri" w:hAnsi="Calibri" w:cs="Calibri"/>
          <w:color w:val="000000" w:themeColor="text1"/>
          <w:shd w:val="clear" w:color="auto" w:fill="FFFFFF"/>
        </w:rPr>
        <w:t>studio della lingua ucraina per i bambini italiani e studio della ling</w:t>
      </w:r>
      <w:r w:rsidR="00870883" w:rsidRPr="00E7096D">
        <w:rPr>
          <w:rFonts w:ascii="Calibri" w:hAnsi="Calibri" w:cs="Calibri"/>
          <w:color w:val="000000" w:themeColor="text1"/>
          <w:shd w:val="clear" w:color="auto" w:fill="FFFFFF"/>
        </w:rPr>
        <w:t>ua italiana per gli ucraini, u</w:t>
      </w:r>
      <w:r w:rsidR="00870883" w:rsidRPr="00E7096D">
        <w:rPr>
          <w:rFonts w:ascii="Calibri" w:hAnsi="Calibri" w:cs="Calibri"/>
          <w:color w:val="000000" w:themeColor="text1"/>
          <w:shd w:val="clear" w:color="auto" w:fill="FFFFFF"/>
        </w:rPr>
        <w:t xml:space="preserve">scite didattiche a </w:t>
      </w:r>
      <w:r w:rsidR="00870883" w:rsidRPr="00E7096D">
        <w:rPr>
          <w:rFonts w:ascii="Calibri" w:hAnsi="Calibri" w:cs="Calibri"/>
          <w:color w:val="000000" w:themeColor="text1"/>
          <w:shd w:val="clear" w:color="auto" w:fill="FFFFFF"/>
        </w:rPr>
        <w:t>Seregno.</w:t>
      </w:r>
      <w:r w:rsidR="007D7CCD" w:rsidRPr="00E7096D">
        <w:rPr>
          <w:rFonts w:ascii="Calibri" w:hAnsi="Calibri" w:cs="Calibri"/>
          <w:color w:val="000000" w:themeColor="text1"/>
          <w:shd w:val="clear" w:color="auto" w:fill="FFFFFF"/>
        </w:rPr>
        <w:br/>
      </w:r>
      <w:r w:rsidR="007D7CCD" w:rsidRPr="00216741">
        <w:rPr>
          <w:rFonts w:ascii="Calibri" w:hAnsi="Calibri" w:cs="Calibri"/>
          <w:i/>
          <w:color w:val="000000" w:themeColor="text1"/>
          <w:shd w:val="clear" w:color="auto" w:fill="FFFFFF"/>
        </w:rPr>
        <w:t>In rete</w:t>
      </w:r>
      <w:r w:rsidR="007D7CCD" w:rsidRPr="00E7096D">
        <w:rPr>
          <w:rFonts w:ascii="Calibri" w:hAnsi="Calibri" w:cs="Calibri"/>
          <w:color w:val="000000" w:themeColor="text1"/>
          <w:shd w:val="clear" w:color="auto" w:fill="FFFFFF"/>
        </w:rPr>
        <w:t>:</w:t>
      </w:r>
      <w:r w:rsidR="00870883" w:rsidRPr="00E7096D">
        <w:rPr>
          <w:rFonts w:ascii="Calibri" w:hAnsi="Calibri" w:cs="Calibri"/>
          <w:color w:val="000000" w:themeColor="text1"/>
          <w:shd w:val="clear" w:color="auto" w:fill="FFFFFF"/>
        </w:rPr>
        <w:t xml:space="preserve"> Comune di Seregno, istituto comprensivo Gianni </w:t>
      </w:r>
      <w:proofErr w:type="spellStart"/>
      <w:r w:rsidR="00870883" w:rsidRPr="00E7096D">
        <w:rPr>
          <w:rFonts w:ascii="Calibri" w:hAnsi="Calibri" w:cs="Calibri"/>
          <w:color w:val="000000" w:themeColor="text1"/>
          <w:shd w:val="clear" w:color="auto" w:fill="FFFFFF"/>
        </w:rPr>
        <w:t>Rodari</w:t>
      </w:r>
      <w:proofErr w:type="spellEnd"/>
      <w:r w:rsidR="00870883" w:rsidRPr="00E7096D">
        <w:rPr>
          <w:rFonts w:ascii="Calibri" w:hAnsi="Calibri" w:cs="Calibri"/>
          <w:color w:val="000000" w:themeColor="text1"/>
          <w:shd w:val="clear" w:color="auto" w:fill="FFFFFF"/>
        </w:rPr>
        <w:t>.</w:t>
      </w:r>
      <w:r w:rsidR="00870883" w:rsidRPr="00E7096D">
        <w:rPr>
          <w:rFonts w:ascii="Calibri" w:hAnsi="Calibri" w:cs="Calibri"/>
          <w:color w:val="000000" w:themeColor="text1"/>
          <w:shd w:val="clear" w:color="auto" w:fill="FFFFFF"/>
        </w:rPr>
        <w:br/>
      </w:r>
      <w:r w:rsidR="00870883" w:rsidRPr="00E7096D">
        <w:rPr>
          <w:rFonts w:ascii="Calibri" w:hAnsi="Calibri" w:cs="Calibri"/>
          <w:color w:val="000000" w:themeColor="text1"/>
          <w:shd w:val="clear" w:color="auto" w:fill="FFFFFF"/>
        </w:rPr>
        <w:lastRenderedPageBreak/>
        <w:br/>
      </w:r>
      <w:hyperlink r:id="rId7" w:history="1">
        <w:r w:rsidR="00870883" w:rsidRPr="00216741">
          <w:rPr>
            <w:rStyle w:val="Collegamentoipertestuale"/>
            <w:rFonts w:ascii="Calibri" w:hAnsi="Calibri" w:cs="Calibri"/>
            <w:b/>
            <w:shd w:val="clear" w:color="auto" w:fill="FFFFFF"/>
          </w:rPr>
          <w:t>Progetto Emergenza Ucraina | Croce Rossa Italiana – Comitato di Monza</w:t>
        </w:r>
      </w:hyperlink>
      <w:r w:rsidR="00870883" w:rsidRPr="003F371E">
        <w:rPr>
          <w:rFonts w:ascii="Calibri" w:hAnsi="Calibri" w:cs="Calibri"/>
          <w:b/>
          <w:color w:val="000000" w:themeColor="text1"/>
          <w:shd w:val="clear" w:color="auto" w:fill="FFFFFF"/>
        </w:rPr>
        <w:br/>
      </w:r>
      <w:r w:rsidR="00870883" w:rsidRPr="00E7096D">
        <w:rPr>
          <w:rFonts w:ascii="Calibri" w:hAnsi="Calibri" w:cs="Calibri"/>
          <w:color w:val="000000" w:themeColor="text1"/>
          <w:shd w:val="clear" w:color="auto" w:fill="FFFFFF"/>
        </w:rPr>
        <w:t>L’iniziativa prevede l’acquisizione di cibo non deperibile e di prodotti per l'igiene personale da distribuire alle famiglie della provincia che stanno ospitando profughi ucraini e ai profughi accolti nel nostro territorio</w:t>
      </w:r>
      <w:r w:rsidR="00C56E4C">
        <w:rPr>
          <w:rFonts w:ascii="Calibri" w:hAnsi="Calibri" w:cs="Calibri"/>
          <w:color w:val="000000" w:themeColor="text1"/>
          <w:shd w:val="clear" w:color="auto" w:fill="FFFFFF"/>
        </w:rPr>
        <w:t>. A Monza</w:t>
      </w:r>
      <w:r w:rsidR="00870883" w:rsidRPr="00E7096D">
        <w:rPr>
          <w:rFonts w:ascii="Calibri" w:hAnsi="Calibri" w:cs="Calibri"/>
          <w:color w:val="000000" w:themeColor="text1"/>
          <w:shd w:val="clear" w:color="auto" w:fill="FFFFFF"/>
        </w:rPr>
        <w:t xml:space="preserve"> sarà creato un </w:t>
      </w:r>
      <w:proofErr w:type="spellStart"/>
      <w:r w:rsidR="00870883" w:rsidRPr="00E7096D">
        <w:rPr>
          <w:rFonts w:ascii="Calibri" w:hAnsi="Calibri" w:cs="Calibri"/>
          <w:color w:val="000000" w:themeColor="text1"/>
          <w:shd w:val="clear" w:color="auto" w:fill="FFFFFF"/>
        </w:rPr>
        <w:t>hub</w:t>
      </w:r>
      <w:proofErr w:type="spellEnd"/>
      <w:r w:rsidR="00870883" w:rsidRPr="00E7096D">
        <w:rPr>
          <w:rFonts w:ascii="Calibri" w:hAnsi="Calibri" w:cs="Calibri"/>
          <w:color w:val="000000" w:themeColor="text1"/>
          <w:shd w:val="clear" w:color="auto" w:fill="FFFFFF"/>
        </w:rPr>
        <w:t>: l’accesso alle famiglie avrà caden</w:t>
      </w:r>
      <w:r w:rsidR="00083791" w:rsidRPr="00E7096D">
        <w:rPr>
          <w:rFonts w:ascii="Calibri" w:hAnsi="Calibri" w:cs="Calibri"/>
          <w:color w:val="000000" w:themeColor="text1"/>
          <w:shd w:val="clear" w:color="auto" w:fill="FFFFFF"/>
        </w:rPr>
        <w:t>za settimanale. La Croce Rossa e</w:t>
      </w:r>
      <w:r w:rsidR="00870883" w:rsidRPr="00E7096D">
        <w:rPr>
          <w:rFonts w:ascii="Calibri" w:hAnsi="Calibri" w:cs="Calibri"/>
          <w:color w:val="000000" w:themeColor="text1"/>
          <w:shd w:val="clear" w:color="auto" w:fill="FFFFFF"/>
        </w:rPr>
        <w:t xml:space="preserve"> i servizi sociali del comune di Monza </w:t>
      </w:r>
      <w:r w:rsidR="00083791" w:rsidRPr="00E7096D">
        <w:rPr>
          <w:rFonts w:ascii="Calibri" w:hAnsi="Calibri" w:cs="Calibri"/>
          <w:color w:val="000000" w:themeColor="text1"/>
          <w:shd w:val="clear" w:color="auto" w:fill="FFFFFF"/>
        </w:rPr>
        <w:t>(</w:t>
      </w:r>
      <w:r w:rsidR="00870883" w:rsidRPr="00E7096D">
        <w:rPr>
          <w:rFonts w:ascii="Calibri" w:hAnsi="Calibri" w:cs="Calibri"/>
          <w:color w:val="000000" w:themeColor="text1"/>
          <w:shd w:val="clear" w:color="auto" w:fill="FFFFFF"/>
        </w:rPr>
        <w:t>ed eventualmente altri organi preposti</w:t>
      </w:r>
      <w:r w:rsidR="00083791" w:rsidRPr="00E7096D">
        <w:rPr>
          <w:rFonts w:ascii="Calibri" w:hAnsi="Calibri" w:cs="Calibri"/>
          <w:color w:val="000000" w:themeColor="text1"/>
          <w:shd w:val="clear" w:color="auto" w:fill="FFFFFF"/>
        </w:rPr>
        <w:t>) si occuperanno di individuare i destinatari della misura di sostegno.</w:t>
      </w:r>
      <w:r w:rsidR="00083791" w:rsidRPr="00E7096D">
        <w:rPr>
          <w:rFonts w:ascii="Calibri" w:hAnsi="Calibri" w:cs="Calibri"/>
          <w:color w:val="000000" w:themeColor="text1"/>
          <w:shd w:val="clear" w:color="auto" w:fill="FFFFFF"/>
        </w:rPr>
        <w:br/>
      </w:r>
      <w:r w:rsidR="00083791" w:rsidRPr="00E7096D">
        <w:rPr>
          <w:rFonts w:ascii="Calibri" w:hAnsi="Calibri" w:cs="Calibri"/>
          <w:color w:val="000000" w:themeColor="text1"/>
          <w:shd w:val="clear" w:color="auto" w:fill="FFFFFF"/>
        </w:rPr>
        <w:br/>
      </w:r>
      <w:hyperlink r:id="rId8" w:history="1">
        <w:r w:rsidR="00083791" w:rsidRPr="00216741">
          <w:rPr>
            <w:rStyle w:val="Collegamentoipertestuale"/>
            <w:rFonts w:ascii="Calibri" w:hAnsi="Calibri" w:cs="Calibri"/>
            <w:b/>
            <w:shd w:val="clear" w:color="auto" w:fill="FFFFFF"/>
          </w:rPr>
          <w:t xml:space="preserve">Emergenza Ucraina Muggiò | </w:t>
        </w:r>
        <w:r w:rsidR="007D7CCD" w:rsidRPr="00216741">
          <w:rPr>
            <w:rStyle w:val="Collegamentoipertestuale"/>
            <w:rFonts w:ascii="Calibri" w:hAnsi="Calibri" w:cs="Calibri"/>
            <w:b/>
            <w:shd w:val="clear" w:color="auto" w:fill="FFFFFF"/>
          </w:rPr>
          <w:t>Parrocchia dei santi Pietro e Paolo di Muggiò</w:t>
        </w:r>
      </w:hyperlink>
      <w:r w:rsidR="00083791" w:rsidRPr="00E7096D">
        <w:rPr>
          <w:rFonts w:ascii="Calibri" w:hAnsi="Calibri" w:cs="Calibri"/>
          <w:color w:val="000000" w:themeColor="text1"/>
          <w:shd w:val="clear" w:color="auto" w:fill="FFFFFF"/>
        </w:rPr>
        <w:br/>
      </w:r>
      <w:r w:rsidR="000F4DAD">
        <w:rPr>
          <w:rFonts w:ascii="Calibri" w:hAnsi="Calibri" w:cs="Calibri"/>
          <w:color w:val="000000" w:themeColor="text1"/>
          <w:shd w:val="clear" w:color="auto" w:fill="FFFFFF"/>
        </w:rPr>
        <w:t>L’</w:t>
      </w:r>
      <w:r w:rsidR="00D9516B">
        <w:rPr>
          <w:rFonts w:ascii="Calibri" w:hAnsi="Calibri" w:cs="Calibri"/>
          <w:color w:val="000000" w:themeColor="text1"/>
          <w:shd w:val="clear" w:color="auto" w:fill="FFFFFF"/>
        </w:rPr>
        <w:t>attività</w:t>
      </w:r>
      <w:r w:rsidR="000F4DAD">
        <w:rPr>
          <w:rFonts w:ascii="Calibri" w:hAnsi="Calibri" w:cs="Calibri"/>
          <w:color w:val="000000" w:themeColor="text1"/>
          <w:shd w:val="clear" w:color="auto" w:fill="FFFFFF"/>
        </w:rPr>
        <w:t xml:space="preserve"> si inserisce in</w:t>
      </w:r>
      <w:r w:rsidR="00D9516B">
        <w:rPr>
          <w:rFonts w:ascii="Calibri" w:hAnsi="Calibri" w:cs="Calibri"/>
          <w:color w:val="000000" w:themeColor="text1"/>
          <w:shd w:val="clear" w:color="auto" w:fill="FFFFFF"/>
        </w:rPr>
        <w:t xml:space="preserve"> continuità al</w:t>
      </w:r>
      <w:r w:rsidR="00083791" w:rsidRPr="00E7096D">
        <w:rPr>
          <w:rFonts w:ascii="Calibri" w:hAnsi="Calibri" w:cs="Calibri"/>
          <w:color w:val="000000" w:themeColor="text1"/>
          <w:shd w:val="clear" w:color="auto" w:fill="FFFFFF"/>
        </w:rPr>
        <w:t xml:space="preserve">le azioni di solidarietà che la comunità cristiana, assieme alle parrocchie e alle associazioni, nel corso degli ultimi mesi ha messo in campo per accogliere i profughi ucraini arrivati a Muggiò. Il primo intervento ha risposto al bisogno di accoglienza cercando famiglie disponibili a ricevere nella propria casa i profughi, per la maggior parte donne con bambini. Il secondo ha portato all’attivazione di una serie di collegamenti per offrire supporto alle famiglie ospitanti e </w:t>
      </w:r>
      <w:r w:rsidR="000F4DAD">
        <w:rPr>
          <w:rFonts w:ascii="Calibri" w:hAnsi="Calibri" w:cs="Calibri"/>
          <w:color w:val="000000" w:themeColor="text1"/>
          <w:shd w:val="clear" w:color="auto" w:fill="FFFFFF"/>
        </w:rPr>
        <w:t xml:space="preserve">per </w:t>
      </w:r>
      <w:r w:rsidR="00083791" w:rsidRPr="00E7096D">
        <w:rPr>
          <w:rFonts w:ascii="Calibri" w:hAnsi="Calibri" w:cs="Calibri"/>
          <w:color w:val="000000" w:themeColor="text1"/>
          <w:shd w:val="clear" w:color="auto" w:fill="FFFFFF"/>
        </w:rPr>
        <w:t xml:space="preserve">integrare nel territorio i profughi arrivati (scuola per i bambini, cure mediche, corso di italiano, disbrigo delle pratiche burocratiche). Un terzo intervento, in una prospettiva di lungo termine, è stato la ricerca di una casa e di un lavoro per accompagnare verso l’autonomia economica le famiglie </w:t>
      </w:r>
      <w:r w:rsidR="000F4DAD">
        <w:rPr>
          <w:rFonts w:ascii="Calibri" w:hAnsi="Calibri" w:cs="Calibri"/>
          <w:color w:val="000000" w:themeColor="text1"/>
          <w:shd w:val="clear" w:color="auto" w:fill="FFFFFF"/>
        </w:rPr>
        <w:t xml:space="preserve">intenzionate a </w:t>
      </w:r>
      <w:r w:rsidR="00083791" w:rsidRPr="00E7096D">
        <w:rPr>
          <w:rFonts w:ascii="Calibri" w:hAnsi="Calibri" w:cs="Calibri"/>
          <w:color w:val="000000" w:themeColor="text1"/>
          <w:shd w:val="clear" w:color="auto" w:fill="FFFFFF"/>
        </w:rPr>
        <w:t xml:space="preserve">fermarsi nel nostro territorio. E proprio qui si inserisce la nuova attività, che prevede </w:t>
      </w:r>
      <w:r w:rsidR="007D7CCD" w:rsidRPr="00E7096D">
        <w:rPr>
          <w:rFonts w:ascii="Calibri" w:hAnsi="Calibri" w:cs="Calibri"/>
          <w:color w:val="000000" w:themeColor="text1"/>
          <w:shd w:val="clear" w:color="auto" w:fill="FFFFFF"/>
        </w:rPr>
        <w:t>interventi di supporto con beni di prima necessità, corsi di italiano e sostegno, mediante rimborsi, anche alle famiglie ospitanti.</w:t>
      </w:r>
      <w:r w:rsidR="007D7CCD" w:rsidRPr="00E7096D">
        <w:rPr>
          <w:rFonts w:ascii="Calibri" w:hAnsi="Calibri" w:cs="Calibri"/>
          <w:color w:val="000000" w:themeColor="text1"/>
          <w:shd w:val="clear" w:color="auto" w:fill="FFFFFF"/>
        </w:rPr>
        <w:br/>
      </w:r>
      <w:r w:rsidR="007D7CCD" w:rsidRPr="003F371E">
        <w:rPr>
          <w:rFonts w:ascii="Calibri" w:hAnsi="Calibri" w:cs="Calibri"/>
          <w:i/>
          <w:color w:val="000000" w:themeColor="text1"/>
          <w:shd w:val="clear" w:color="auto" w:fill="FFFFFF"/>
        </w:rPr>
        <w:t>Partner</w:t>
      </w:r>
      <w:r w:rsidR="007D7CCD" w:rsidRPr="00E7096D">
        <w:rPr>
          <w:rFonts w:ascii="Calibri" w:hAnsi="Calibri" w:cs="Calibri"/>
          <w:color w:val="000000" w:themeColor="text1"/>
          <w:shd w:val="clear" w:color="auto" w:fill="FFFFFF"/>
        </w:rPr>
        <w:t>: associazione Madre della Misericordia</w:t>
      </w:r>
      <w:r w:rsidR="007D7CCD" w:rsidRPr="00E7096D">
        <w:rPr>
          <w:rFonts w:ascii="Calibri" w:hAnsi="Calibri" w:cs="Calibri"/>
          <w:color w:val="000000" w:themeColor="text1"/>
          <w:shd w:val="clear" w:color="auto" w:fill="FFFFFF"/>
        </w:rPr>
        <w:br/>
      </w:r>
      <w:r w:rsidR="007D7CCD" w:rsidRPr="003F371E">
        <w:rPr>
          <w:rFonts w:ascii="Calibri" w:hAnsi="Calibri" w:cs="Calibri"/>
          <w:i/>
          <w:color w:val="000000" w:themeColor="text1"/>
          <w:shd w:val="clear" w:color="auto" w:fill="FFFFFF"/>
        </w:rPr>
        <w:t>In rete</w:t>
      </w:r>
      <w:r w:rsidR="007D7CCD" w:rsidRPr="00E7096D">
        <w:rPr>
          <w:rFonts w:ascii="Calibri" w:hAnsi="Calibri" w:cs="Calibri"/>
          <w:color w:val="000000" w:themeColor="text1"/>
          <w:shd w:val="clear" w:color="auto" w:fill="FFFFFF"/>
        </w:rPr>
        <w:t>: Caritas, Società San Vincenzo de’ Paoli, banco di solidarietà “Noi gli Amici di Paolo”, associazione Polis-Lab, associazione La Rondine, AFI, Comune di Muggiò.</w:t>
      </w:r>
    </w:p>
    <w:p w:rsidR="00E7096D" w:rsidRDefault="006F749C" w:rsidP="00AD3AE4">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br/>
        <w:t xml:space="preserve">Il Fondo Emergenza Ucraina MB è stato </w:t>
      </w:r>
      <w:r w:rsidR="00AD3AE4">
        <w:rPr>
          <w:rFonts w:ascii="Calibri" w:hAnsi="Calibri" w:cs="Calibri"/>
          <w:color w:val="000000" w:themeColor="text1"/>
          <w:shd w:val="clear" w:color="auto" w:fill="FFFFFF"/>
        </w:rPr>
        <w:t>istituito</w:t>
      </w:r>
      <w:r>
        <w:rPr>
          <w:rFonts w:ascii="Calibri" w:hAnsi="Calibri" w:cs="Calibri"/>
          <w:color w:val="000000" w:themeColor="text1"/>
          <w:shd w:val="clear" w:color="auto" w:fill="FFFFFF"/>
        </w:rPr>
        <w:t xml:space="preserve"> nel mese di marzo, all’indomani dello scoppio del conflitto: è un fondo aperto, che può raccogliere donazioni da parte di tutta la comunità.</w:t>
      </w:r>
      <w:r w:rsidR="00AD3AE4">
        <w:rPr>
          <w:rFonts w:ascii="Calibri" w:hAnsi="Calibri" w:cs="Calibri"/>
          <w:color w:val="000000" w:themeColor="text1"/>
          <w:shd w:val="clear" w:color="auto" w:fill="FFFFFF"/>
        </w:rPr>
        <w:t xml:space="preserve"> Le organizzazioni del Terzo settore interessate ad avviare progetti di sostegno ai profughi ucraini presenti nel nostro t</w:t>
      </w:r>
      <w:r w:rsidR="00CE08E4">
        <w:rPr>
          <w:rFonts w:ascii="Calibri" w:hAnsi="Calibri" w:cs="Calibri"/>
          <w:color w:val="000000" w:themeColor="text1"/>
          <w:shd w:val="clear" w:color="auto" w:fill="FFFFFF"/>
        </w:rPr>
        <w:t>erritorio</w:t>
      </w:r>
      <w:r w:rsidR="00AD3AE4">
        <w:rPr>
          <w:rFonts w:ascii="Calibri" w:hAnsi="Calibri" w:cs="Calibri"/>
          <w:color w:val="000000" w:themeColor="text1"/>
          <w:shd w:val="clear" w:color="auto" w:fill="FFFFFF"/>
        </w:rPr>
        <w:t xml:space="preserve"> posso</w:t>
      </w:r>
      <w:r w:rsidR="00CE08E4">
        <w:rPr>
          <w:rFonts w:ascii="Calibri" w:hAnsi="Calibri" w:cs="Calibri"/>
          <w:color w:val="000000" w:themeColor="text1"/>
          <w:shd w:val="clear" w:color="auto" w:fill="FFFFFF"/>
        </w:rPr>
        <w:t>no</w:t>
      </w:r>
      <w:r w:rsidR="00AD3AE4">
        <w:rPr>
          <w:rFonts w:ascii="Calibri" w:hAnsi="Calibri" w:cs="Calibri"/>
          <w:color w:val="000000" w:themeColor="text1"/>
          <w:shd w:val="clear" w:color="auto" w:fill="FFFFFF"/>
        </w:rPr>
        <w:t xml:space="preserve"> presentare le proprie progettazioni nell’area riservata del sito della Fondazione MB. </w:t>
      </w:r>
      <w:hyperlink r:id="rId9" w:history="1">
        <w:r w:rsidR="00AD3AE4" w:rsidRPr="00AD3AE4">
          <w:rPr>
            <w:rStyle w:val="Collegamentoipertestuale"/>
            <w:rFonts w:ascii="Calibri" w:hAnsi="Calibri" w:cs="Calibri"/>
            <w:shd w:val="clear" w:color="auto" w:fill="FFFFFF"/>
          </w:rPr>
          <w:t>Qui è possibile scaricare il testo della Call 2022</w:t>
        </w:r>
      </w:hyperlink>
      <w:r w:rsidR="00AD3AE4">
        <w:rPr>
          <w:rFonts w:ascii="Calibri" w:hAnsi="Calibri" w:cs="Calibri"/>
          <w:color w:val="000000" w:themeColor="text1"/>
          <w:shd w:val="clear" w:color="auto" w:fill="FFFFFF"/>
        </w:rPr>
        <w:t>.</w:t>
      </w:r>
    </w:p>
    <w:p w:rsidR="003F371E" w:rsidRDefault="003F371E" w:rsidP="00AD3AE4">
      <w:pPr>
        <w:jc w:val="both"/>
      </w:pPr>
      <w:r>
        <w:t>È possibile sostenere</w:t>
      </w:r>
      <w:r>
        <w:t xml:space="preserve"> i singoli progetti selezionati o</w:t>
      </w:r>
      <w:r w:rsidR="00CE08E4">
        <w:t xml:space="preserve"> il Fondo Emergenza Ucraina MB</w:t>
      </w:r>
      <w:bookmarkStart w:id="0" w:name="_GoBack"/>
      <w:bookmarkEnd w:id="0"/>
      <w:r>
        <w:t xml:space="preserve"> con una donazione online </w:t>
      </w:r>
      <w:hyperlink r:id="rId10" w:history="1">
        <w:r w:rsidRPr="004B5C47">
          <w:rPr>
            <w:rStyle w:val="Collegamentoipertestuale"/>
          </w:rPr>
          <w:t>a questo link</w:t>
        </w:r>
      </w:hyperlink>
      <w:r>
        <w:t xml:space="preserve">. </w:t>
      </w:r>
      <w:r>
        <w:t>È possibile sostenere il Fondo</w:t>
      </w:r>
      <w:r>
        <w:t xml:space="preserve"> e i progetti</w:t>
      </w:r>
      <w:r>
        <w:t xml:space="preserve"> anche con un bonifico intestato a Fondazione della Comunità di Monza e Brianza, Iban: IT03 Q05034 20408 000000029299, Causale: Fondo Emergenza Ucraina Mb </w:t>
      </w:r>
      <w:r>
        <w:t>oppure il titolo del progetto</w:t>
      </w:r>
      <w:r w:rsidR="007468D3">
        <w:t xml:space="preserve"> individuato</w:t>
      </w:r>
      <w:r>
        <w:t>.</w:t>
      </w:r>
    </w:p>
    <w:p w:rsidR="00E7096D" w:rsidRDefault="00E7096D">
      <w:pPr>
        <w:rPr>
          <w:rFonts w:ascii="Calibri" w:hAnsi="Calibri" w:cs="Calibri"/>
          <w:color w:val="000000" w:themeColor="text1"/>
          <w:shd w:val="clear" w:color="auto" w:fill="FFFFFF"/>
        </w:rPr>
      </w:pPr>
    </w:p>
    <w:p w:rsidR="00E7096D" w:rsidRDefault="00E7096D">
      <w:pPr>
        <w:rPr>
          <w:rFonts w:ascii="Calibri" w:hAnsi="Calibri" w:cs="Calibri"/>
          <w:color w:val="000000" w:themeColor="text1"/>
          <w:shd w:val="clear" w:color="auto" w:fill="FFFFFF"/>
        </w:rPr>
      </w:pPr>
    </w:p>
    <w:p w:rsidR="00E7096D" w:rsidRDefault="00E7096D">
      <w:pPr>
        <w:rPr>
          <w:rFonts w:ascii="Calibri" w:hAnsi="Calibri" w:cs="Calibri"/>
          <w:color w:val="000000" w:themeColor="text1"/>
          <w:shd w:val="clear" w:color="auto" w:fill="FFFFFF"/>
        </w:rPr>
      </w:pPr>
    </w:p>
    <w:p w:rsidR="00E7096D" w:rsidRDefault="00E7096D" w:rsidP="00E7096D"/>
    <w:p w:rsidR="00E7096D" w:rsidRPr="00AD4D54" w:rsidRDefault="00E7096D" w:rsidP="00E7096D">
      <w:pPr>
        <w:spacing w:after="0" w:line="360" w:lineRule="auto"/>
        <w:rPr>
          <w:rFonts w:ascii="Verdana" w:hAnsi="Verdana" w:cs="Tahoma"/>
          <w:b/>
          <w:bCs/>
          <w:sz w:val="16"/>
          <w:szCs w:val="16"/>
        </w:rPr>
      </w:pPr>
      <w:r w:rsidRPr="00AD4D54">
        <w:rPr>
          <w:rFonts w:ascii="Verdana" w:hAnsi="Verdana" w:cs="Tahoma"/>
          <w:b/>
          <w:bCs/>
          <w:sz w:val="16"/>
          <w:szCs w:val="16"/>
          <w:u w:val="single"/>
        </w:rPr>
        <w:t>Per informazioni:</w:t>
      </w:r>
    </w:p>
    <w:p w:rsidR="00E7096D" w:rsidRPr="00AD4D54" w:rsidRDefault="00E7096D" w:rsidP="00E7096D">
      <w:pPr>
        <w:spacing w:after="0" w:line="240" w:lineRule="auto"/>
        <w:outlineLvl w:val="0"/>
        <w:rPr>
          <w:rFonts w:ascii="Verdana" w:hAnsi="Verdana" w:cs="Tahoma"/>
          <w:bCs/>
          <w:sz w:val="16"/>
          <w:szCs w:val="16"/>
        </w:rPr>
      </w:pPr>
      <w:r w:rsidRPr="00AD4D54">
        <w:rPr>
          <w:rFonts w:ascii="Verdana" w:hAnsi="Verdana" w:cs="Tahoma"/>
          <w:bCs/>
          <w:sz w:val="16"/>
          <w:szCs w:val="16"/>
        </w:rPr>
        <w:t>Federica Fenaroli | Fondazione della Comunità di Monza e Brianza Onlus</w:t>
      </w:r>
    </w:p>
    <w:p w:rsidR="00E7096D" w:rsidRPr="00AD4D54" w:rsidRDefault="00E7096D" w:rsidP="00E7096D">
      <w:pPr>
        <w:spacing w:after="0" w:line="240" w:lineRule="auto"/>
        <w:outlineLvl w:val="0"/>
        <w:rPr>
          <w:rFonts w:ascii="Verdana" w:hAnsi="Verdana" w:cs="Tahoma"/>
          <w:bCs/>
          <w:sz w:val="16"/>
          <w:szCs w:val="16"/>
        </w:rPr>
      </w:pPr>
      <w:r w:rsidRPr="00AD4D54">
        <w:rPr>
          <w:rFonts w:ascii="Verdana" w:hAnsi="Verdana" w:cs="Tahoma"/>
          <w:bCs/>
          <w:sz w:val="16"/>
          <w:szCs w:val="16"/>
        </w:rPr>
        <w:t>Via Gerardo dei Tintori, 18 - Monza | 039.3900942</w:t>
      </w:r>
    </w:p>
    <w:p w:rsidR="00E7096D" w:rsidRPr="00AD4D54" w:rsidRDefault="00E7096D" w:rsidP="00E7096D">
      <w:pPr>
        <w:spacing w:after="0" w:line="360" w:lineRule="auto"/>
        <w:outlineLvl w:val="0"/>
        <w:rPr>
          <w:rFonts w:ascii="Verdana" w:hAnsi="Verdana" w:cs="Tahoma"/>
          <w:bCs/>
          <w:color w:val="000000"/>
          <w:sz w:val="16"/>
          <w:szCs w:val="16"/>
        </w:rPr>
      </w:pPr>
      <w:hyperlink r:id="rId11" w:history="1">
        <w:r w:rsidRPr="00AD4D54">
          <w:rPr>
            <w:rStyle w:val="Collegamentoipertestuale"/>
            <w:rFonts w:ascii="Verdana" w:hAnsi="Verdana" w:cs="Tahoma"/>
            <w:color w:val="000000"/>
            <w:sz w:val="16"/>
            <w:szCs w:val="16"/>
          </w:rPr>
          <w:t>info@fondazionemonzabrianza.org</w:t>
        </w:r>
      </w:hyperlink>
      <w:r w:rsidRPr="00AD4D54">
        <w:rPr>
          <w:rFonts w:ascii="Verdana" w:hAnsi="Verdana" w:cs="Tahoma"/>
          <w:bCs/>
          <w:color w:val="000000"/>
          <w:sz w:val="16"/>
          <w:szCs w:val="16"/>
        </w:rPr>
        <w:t xml:space="preserve"> - </w:t>
      </w:r>
      <w:hyperlink r:id="rId12" w:history="1">
        <w:r w:rsidRPr="00AD4D54">
          <w:rPr>
            <w:rStyle w:val="Collegamentoipertestuale"/>
            <w:rFonts w:ascii="Verdana" w:hAnsi="Verdana" w:cs="Tahoma"/>
            <w:color w:val="000000"/>
            <w:sz w:val="16"/>
            <w:szCs w:val="16"/>
          </w:rPr>
          <w:t>www.fondazionemonzabrianza.org</w:t>
        </w:r>
      </w:hyperlink>
    </w:p>
    <w:p w:rsidR="00E7096D" w:rsidRPr="003F371E" w:rsidRDefault="00E7096D" w:rsidP="003F371E">
      <w:pPr>
        <w:spacing w:after="0" w:line="360" w:lineRule="auto"/>
        <w:outlineLvl w:val="0"/>
        <w:rPr>
          <w:rFonts w:ascii="Verdana" w:hAnsi="Verdana" w:cs="Calibri"/>
          <w:color w:val="000000"/>
          <w:sz w:val="16"/>
          <w:szCs w:val="16"/>
        </w:rPr>
      </w:pPr>
      <w:r>
        <w:rPr>
          <w:noProof/>
          <w:lang w:eastAsia="it-IT"/>
        </w:rPr>
        <w:drawing>
          <wp:anchor distT="0" distB="0" distL="114300" distR="114300" simplePos="0" relativeHeight="251659264" behindDoc="1" locked="0" layoutInCell="1" allowOverlap="1" wp14:anchorId="15B6ED91" wp14:editId="25C49A09">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3"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hyperlink r:id="rId14" w:history="1">
        <w:r w:rsidRPr="00AD4D54">
          <w:rPr>
            <w:rStyle w:val="Collegamentoipertestuale"/>
            <w:rFonts w:ascii="Verdana" w:hAnsi="Verdana"/>
            <w:color w:val="000000"/>
            <w:sz w:val="16"/>
            <w:szCs w:val="16"/>
          </w:rPr>
          <w:t>https://www.facebook.com/FondazioneComunitaMB/</w:t>
        </w:r>
      </w:hyperlink>
      <w:r w:rsidRPr="00AD4D54">
        <w:rPr>
          <w:rStyle w:val="Collegamentoipertestuale"/>
          <w:rFonts w:ascii="Verdana" w:hAnsi="Verdana"/>
          <w:color w:val="000000"/>
          <w:sz w:val="16"/>
          <w:szCs w:val="16"/>
        </w:rPr>
        <w:t xml:space="preserve"> </w:t>
      </w:r>
      <w:r>
        <w:rPr>
          <w:rFonts w:ascii="Verdana" w:hAnsi="Verdana"/>
          <w:noProof/>
          <w:color w:val="000000"/>
          <w:sz w:val="16"/>
          <w:szCs w:val="16"/>
          <w:lang w:eastAsia="it-IT"/>
        </w:rPr>
        <w:drawing>
          <wp:inline distT="0" distB="0" distL="0" distR="0" wp14:anchorId="02561441" wp14:editId="3B53B1F1">
            <wp:extent cx="238125" cy="20955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6" w:history="1">
        <w:r w:rsidRPr="00AD4D54">
          <w:rPr>
            <w:rStyle w:val="Collegamentoipertestuale"/>
            <w:rFonts w:ascii="Verdana" w:hAnsi="Verdana"/>
            <w:color w:val="000000"/>
            <w:sz w:val="16"/>
            <w:szCs w:val="16"/>
          </w:rPr>
          <w:t>https://www.instagram.com/fondazionemb/</w:t>
        </w:r>
      </w:hyperlink>
    </w:p>
    <w:sectPr w:rsidR="00E7096D" w:rsidRPr="003F371E">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CB" w:rsidRDefault="005149CB" w:rsidP="00DD1787">
      <w:pPr>
        <w:spacing w:after="0" w:line="240" w:lineRule="auto"/>
      </w:pPr>
      <w:r>
        <w:separator/>
      </w:r>
    </w:p>
  </w:endnote>
  <w:endnote w:type="continuationSeparator" w:id="0">
    <w:p w:rsidR="005149CB" w:rsidRDefault="005149CB" w:rsidP="00DD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CB" w:rsidRDefault="005149CB" w:rsidP="00DD1787">
      <w:pPr>
        <w:spacing w:after="0" w:line="240" w:lineRule="auto"/>
      </w:pPr>
      <w:r>
        <w:separator/>
      </w:r>
    </w:p>
  </w:footnote>
  <w:footnote w:type="continuationSeparator" w:id="0">
    <w:p w:rsidR="005149CB" w:rsidRDefault="005149CB" w:rsidP="00DD1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87" w:rsidRDefault="00DD1787" w:rsidP="00DD1787">
    <w:pPr>
      <w:pStyle w:val="Intestazione"/>
      <w:jc w:val="center"/>
    </w:pPr>
    <w:r>
      <w:rPr>
        <w:noProof/>
        <w:lang w:eastAsia="it-IT"/>
      </w:rPr>
      <w:drawing>
        <wp:inline distT="0" distB="0" distL="0" distR="0" wp14:anchorId="6E4B36B9" wp14:editId="567F54A3">
          <wp:extent cx="1019175" cy="10191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87"/>
    <w:rsid w:val="00083791"/>
    <w:rsid w:val="000A2B77"/>
    <w:rsid w:val="000F4DAD"/>
    <w:rsid w:val="001F1790"/>
    <w:rsid w:val="00216741"/>
    <w:rsid w:val="003D4662"/>
    <w:rsid w:val="003F371E"/>
    <w:rsid w:val="004A6449"/>
    <w:rsid w:val="004C0704"/>
    <w:rsid w:val="005149CB"/>
    <w:rsid w:val="006441D0"/>
    <w:rsid w:val="006F749C"/>
    <w:rsid w:val="007468D3"/>
    <w:rsid w:val="007D7CCD"/>
    <w:rsid w:val="00836B33"/>
    <w:rsid w:val="00870883"/>
    <w:rsid w:val="009976A5"/>
    <w:rsid w:val="00AD3AE4"/>
    <w:rsid w:val="00C56E4C"/>
    <w:rsid w:val="00CE08E4"/>
    <w:rsid w:val="00D9516B"/>
    <w:rsid w:val="00DD1787"/>
    <w:rsid w:val="00E21F97"/>
    <w:rsid w:val="00E70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F0E9"/>
  <w15:chartTrackingRefBased/>
  <w15:docId w15:val="{AD2EA3C0-4A63-4307-9DCD-4510BF5E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17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1787"/>
  </w:style>
  <w:style w:type="paragraph" w:styleId="Pidipagina">
    <w:name w:val="footer"/>
    <w:basedOn w:val="Normale"/>
    <w:link w:val="PidipaginaCarattere"/>
    <w:uiPriority w:val="99"/>
    <w:unhideWhenUsed/>
    <w:rsid w:val="00DD17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1787"/>
  </w:style>
  <w:style w:type="paragraph" w:styleId="NormaleWeb">
    <w:name w:val="Normal (Web)"/>
    <w:basedOn w:val="Normale"/>
    <w:uiPriority w:val="99"/>
    <w:semiHidden/>
    <w:unhideWhenUsed/>
    <w:rsid w:val="000A2B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7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monzabrianza.org/progetti/emergenza-ucraina-muggio/"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ndazionemonzabrianza.org/progetti/progetto-emergenza-ucraina/" TargetMode="External"/><Relationship Id="rId12" Type="http://schemas.openxmlformats.org/officeDocument/2006/relationships/hyperlink" Target="http://www.fondazionemonzabrianza.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instagram.com/fondazionemb/" TargetMode="External"/><Relationship Id="rId1" Type="http://schemas.openxmlformats.org/officeDocument/2006/relationships/styles" Target="styles.xml"/><Relationship Id="rId6" Type="http://schemas.openxmlformats.org/officeDocument/2006/relationships/hyperlink" Target="https://www.fondazionemonzabrianza.org/progetti/doposcuola-per-allievi/" TargetMode="External"/><Relationship Id="rId11" Type="http://schemas.openxmlformats.org/officeDocument/2006/relationships/hyperlink" Target="mailto:info@fondazionemonzabrianza.org"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s://www.fondazionemonzabrianza.org/fondo-emergenza-ucraina-mb/"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ondazionemonzabrianza.org/portfolio-posts/call-2022-fondo-emergenza-ucraina/" TargetMode="External"/><Relationship Id="rId14" Type="http://schemas.openxmlformats.org/officeDocument/2006/relationships/hyperlink" Target="https://www.facebook.com/FondazioneComunitaM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2</Pages>
  <Words>1078</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2022-07-21T12:21:00Z</dcterms:created>
  <dcterms:modified xsi:type="dcterms:W3CDTF">2022-07-22T10:45:00Z</dcterms:modified>
</cp:coreProperties>
</file>